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92" w:line="252.00000000000003" w:lineRule="auto"/>
        <w:ind w:left="0" w:right="412" w:firstLine="0"/>
        <w:jc w:val="right"/>
        <w:rPr/>
      </w:pPr>
      <w:r w:rsidDel="00000000" w:rsidR="00000000" w:rsidRPr="00000000">
        <w:rPr>
          <w:rtl w:val="0"/>
        </w:rPr>
        <w:t xml:space="preserve">ALLEGATO C</w:t>
      </w:r>
    </w:p>
    <w:p w:rsidR="00000000" w:rsidDel="00000000" w:rsidP="00000000" w:rsidRDefault="00000000" w:rsidRPr="00000000" w14:paraId="00000002">
      <w:pPr>
        <w:spacing w:line="252.00000000000003" w:lineRule="auto"/>
        <w:ind w:right="412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 TUTOR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7" w:right="411" w:firstLine="438.999999999999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7" w:right="411" w:firstLine="438.999999999999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Dell’Ipseoa Vincenzo Gioberti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7" w:right="411" w:firstLine="438.999999999999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della Paglia 50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7" w:right="411" w:firstLine="438.999999999999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Roma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7" w:right="411" w:firstLine="438.999999999999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firstLine="112"/>
        <w:rPr/>
      </w:pPr>
      <w:r w:rsidDel="00000000" w:rsidR="00000000" w:rsidRPr="00000000">
        <w:rPr>
          <w:rtl w:val="0"/>
        </w:rPr>
        <w:t xml:space="preserve">Oggetto: AVVISO INTERNO ED ESTERNO PER LA SELEZIONE DI TUTOR IN PERCORSI DI FORMAZIONE PER IL POTENZIAMENTO DELLE COMPETENZE LINGUISTICHE DEGLI STUDENTI</w:t>
      </w:r>
    </w:p>
    <w:p w:rsidR="00000000" w:rsidDel="00000000" w:rsidP="00000000" w:rsidRDefault="00000000" w:rsidRPr="00000000" w14:paraId="00000009">
      <w:pPr>
        <w:pStyle w:val="Heading1"/>
        <w:ind w:firstLine="112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" w:lineRule="auto"/>
        <w:ind w:left="112" w:firstLine="0"/>
        <w:rPr/>
      </w:pPr>
      <w:r w:rsidDel="00000000" w:rsidR="00000000" w:rsidRPr="00000000">
        <w:rPr>
          <w:rtl w:val="0"/>
        </w:rPr>
        <w:t xml:space="preserve">Nell’ambito del Progetto PNRR - Piano Nazionale di Ripresa e Resilienza Missione 4: Istruzione e Ricerca Componente 1 - Potenziamento dell’offerta dei servizi di istruzione: dagli asili nido alle Università Investimento 3.1: Nuove competenze e nuovi linguaggi Azioni di potenziamento delle competenze STEM e multilinguistiche (DM 65/2023) </w:t>
      </w:r>
    </w:p>
    <w:p w:rsidR="00000000" w:rsidDel="00000000" w:rsidP="00000000" w:rsidRDefault="00000000" w:rsidRPr="00000000" w14:paraId="0000000B">
      <w:pPr>
        <w:spacing w:before="1" w:lineRule="auto"/>
        <w:ind w:left="11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del progetto: “ORIENTASTEaM &amp; Co.” </w:t>
      </w:r>
    </w:p>
    <w:p w:rsidR="00000000" w:rsidDel="00000000" w:rsidP="00000000" w:rsidRDefault="00000000" w:rsidRPr="00000000" w14:paraId="0000000C">
      <w:pPr>
        <w:spacing w:before="1" w:lineRule="auto"/>
        <w:ind w:left="112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CNP: M4C1I3.1-2023-1143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…l… sottoscritt………………………………………………………………………………………………….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Nat…… il ……/……/……. a …………………………………………………… Prov……………………….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in ……………………………. Via/Piazza ……………………………………………n° …………..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Cellulare …………………………………… Codice fiscale ………………………………………………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(obbligatoria) 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before="124" w:lineRule="auto"/>
        <w:ind w:left="112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DOCENTE (indicare se INTERNO o ESTERNO)............................................................................................... presso 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before="1" w:lineRule="auto"/>
        <w:ind w:firstLine="1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firstLine="112"/>
        <w:rPr/>
      </w:pPr>
      <w:r w:rsidDel="00000000" w:rsidR="00000000" w:rsidRPr="00000000">
        <w:rPr>
          <w:rtl w:val="0"/>
        </w:rPr>
        <w:t xml:space="preserve">Avendo preso visione del bando relativo alla selezione di  TUTOR IN PERCORSI DI FORMAZIONE PER IL POTENZIAMENTO DELLE COMPETENZE LINGUISTICHE DEGLI STUDENTI</w:t>
      </w:r>
    </w:p>
    <w:p w:rsidR="00000000" w:rsidDel="00000000" w:rsidP="00000000" w:rsidRDefault="00000000" w:rsidRPr="00000000" w14:paraId="00000016">
      <w:pPr>
        <w:pStyle w:val="Heading1"/>
        <w:spacing w:before="1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807" w:right="110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firstLine="112"/>
        <w:rPr/>
      </w:pPr>
      <w:r w:rsidDel="00000000" w:rsidR="00000000" w:rsidRPr="00000000">
        <w:rPr>
          <w:rtl w:val="0"/>
        </w:rPr>
        <w:t xml:space="preserve">Di partecipare alla selezione in qualità di TUTOR nel/nei seguente/i modulo/i: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2"/>
        <w:gridCol w:w="2062"/>
        <w:gridCol w:w="2062"/>
        <w:gridCol w:w="2062"/>
        <w:tblGridChange w:id="0">
          <w:tblGrid>
            <w:gridCol w:w="2062"/>
            <w:gridCol w:w="2062"/>
            <w:gridCol w:w="2062"/>
            <w:gridCol w:w="2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NUMERO EDIZIONI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 DI PERCORSO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FRUIZIONE E DURATA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N. 5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Percorsi finalizzati sia al potenziamento della didattica curricolare sia come potenziamento delle attività al di fuori dell’orario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Coinvolgimento di una o più classi aperte (min.9 partecipanti)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</w:tr>
    </w:tbl>
    <w:p w:rsidR="00000000" w:rsidDel="00000000" w:rsidP="00000000" w:rsidRDefault="00000000" w:rsidRPr="00000000" w14:paraId="0000002B">
      <w:pPr>
        <w:rPr>
          <w:sz w:val="20"/>
          <w:szCs w:val="20"/>
        </w:rPr>
        <w:sectPr>
          <w:headerReference r:id="rId7" w:type="default"/>
          <w:pgSz w:h="16840" w:w="11910" w:orient="portrait"/>
          <w:pgMar w:bottom="280" w:top="2600" w:left="1020" w:right="720" w:header="712" w:footer="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5848350</wp:posOffset>
            </wp:positionH>
            <wp:positionV relativeFrom="paragraph">
              <wp:posOffset>247650</wp:posOffset>
            </wp:positionV>
            <wp:extent cx="787400" cy="7874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41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 ai sensi degli artt. 46 e 47 del D.P.R. n.445/2000, consapevole che le dichiarazioni mendaci sono punite ai sensi del codice penale e delle leggi speciali in materia, secondo le disposizioni richiamate all’art. 76 del citato D.P.R. n.445/2000, dichiara quanto segue: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  <w:tab w:val="left" w:leader="none" w:pos="9248"/>
        </w:tabs>
        <w:spacing w:after="0" w:before="0" w:line="269" w:lineRule="auto"/>
        <w:ind w:left="396" w:right="0" w:hanging="28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cittadino italiano, ovvero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  <w:tab w:val="left" w:leader="none" w:pos="9679"/>
        </w:tabs>
        <w:spacing w:after="0" w:before="0" w:line="240" w:lineRule="auto"/>
        <w:ind w:left="396" w:right="419" w:hanging="28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riportato condanne penali e non avere procedimenti penali a suo carico né di essere stato condannato a seguito di procedimenti penali ovvero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0" w:line="267" w:lineRule="auto"/>
        <w:ind w:left="396" w:right="0" w:hanging="28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essere/non essere stato destituito dalla pubblica amministrazione;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0" w:line="269" w:lineRule="auto"/>
        <w:ind w:left="396" w:right="0" w:hanging="28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trovarsi/non trovarsi in alcuna posizione di incompatibilità con il pubblico impiego;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0" w:line="269" w:lineRule="auto"/>
        <w:ind w:left="396" w:right="0" w:hanging="28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essere/non essere dipendente di altre Amministrazioni pubbliche;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0" w:line="269" w:lineRule="auto"/>
        <w:ind w:left="396" w:right="0" w:hanging="28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essere/non essere collegato a ditte o società interessate alla partecipazione alle gare di acquisto;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0" w:line="269" w:lineRule="auto"/>
        <w:ind w:left="396" w:right="0" w:hanging="28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essere/non essere in godimento dei diritti politici;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0" w:line="269" w:lineRule="auto"/>
        <w:ind w:left="396" w:right="0" w:hanging="28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possedere dei requisiti necessari per espletare l’incarico, così come si evince dal curriculum vitae;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0" w:line="240" w:lineRule="auto"/>
        <w:ind w:left="396" w:right="417" w:hanging="28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disponibile a partecipare agli incontri col Dirigente Scolastico e con il DSGA per programmare e verificare le attività di sua pertinenza;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0" w:line="268" w:lineRule="auto"/>
        <w:ind w:left="396" w:right="0" w:hanging="28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documentare tutte le attività di sua pertinenza.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12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 alla presente domanda: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0" w:line="252.00000000000003" w:lineRule="auto"/>
        <w:ind w:left="833" w:right="0" w:hanging="361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in formato europe</w:t>
      </w:r>
      <w:r w:rsidDel="00000000" w:rsidR="00000000" w:rsidRPr="00000000">
        <w:rPr>
          <w:b w:val="1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1" w:line="252.00000000000003" w:lineRule="auto"/>
        <w:ind w:left="833" w:right="0" w:hanging="361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scheda punteggio </w:t>
      </w:r>
      <w:r w:rsidDel="00000000" w:rsidR="00000000" w:rsidRPr="00000000">
        <w:rPr>
          <w:b w:val="1"/>
          <w:rtl w:val="0"/>
        </w:rPr>
        <w:t xml:space="preserve">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0" w:line="240" w:lineRule="auto"/>
        <w:ind w:left="833" w:right="416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 in corso di validità e del codice fiscale debitamente firmat</w:t>
      </w: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originale.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41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della responsabilità penale e della decadenza da eventuali benefici acquisiti nel caso di dichiarazioni mendaci, dichiara sotto la propria responsabilità: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"/>
        </w:tabs>
        <w:spacing w:after="0" w:before="2" w:line="269" w:lineRule="auto"/>
        <w:ind w:left="300" w:right="0" w:hanging="18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bando e di accettare totalmente le condizioni previste dal bando di selezione;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"/>
        </w:tabs>
        <w:spacing w:after="0" w:before="0" w:line="240" w:lineRule="auto"/>
        <w:ind w:left="112" w:right="41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n.445.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41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dell’art. 13 del GDPR (Regolamento UE 2016/679), dichiaro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“sensibili”, per le finalità e per la durata necessari per gli adempimenti connessi al rapporto di lavoro.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41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acquisito in data odierna le informazioni fornite dal Titolare ai sensi dell’Art. 13 del Regolamento Europeo 679/2016, le stesse sono anche reperibili nella sezione “Privacy e Protezione dei dati personali” del sito WEB dell’Istituto.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5876925</wp:posOffset>
            </wp:positionH>
            <wp:positionV relativeFrom="paragraph">
              <wp:posOffset>99645</wp:posOffset>
            </wp:positionV>
            <wp:extent cx="787400" cy="787400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99"/>
        </w:tabs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FIRMA </w:t>
      </w:r>
      <w:r w:rsidDel="00000000" w:rsidR="00000000" w:rsidRPr="00000000">
        <w:rPr>
          <w:u w:val="single"/>
          <w:rtl w:val="0"/>
        </w:rPr>
        <w:t xml:space="preserve"> </w:t>
        <w:tab/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93"/>
        </w:tabs>
        <w:spacing w:after="0" w:before="91" w:line="240" w:lineRule="auto"/>
        <w:ind w:left="50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2600" w:left="1020" w:right="720" w:header="712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spacing w:before="92" w:lineRule="auto"/>
        <w:ind w:left="0" w:right="413" w:firstLine="0"/>
        <w:jc w:val="right"/>
        <w:rPr/>
      </w:pPr>
      <w:r w:rsidDel="00000000" w:rsidR="00000000" w:rsidRPr="00000000">
        <w:rPr>
          <w:rtl w:val="0"/>
        </w:rPr>
        <w:t xml:space="preserve">ALLEGATO D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1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(cognome, nome, codice fiscale)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2"/>
          <w:tab w:val="left" w:leader="none" w:pos="9799"/>
        </w:tabs>
        <w:spacing w:after="0" w:before="126" w:line="362" w:lineRule="auto"/>
        <w:ind w:left="112" w:right="3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dell’Istituto,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7" w:right="110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possedere i seguenti titoli: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ind w:left="807" w:right="1107" w:firstLine="0"/>
        <w:jc w:val="center"/>
        <w:rPr/>
      </w:pPr>
      <w:r w:rsidDel="00000000" w:rsidR="00000000" w:rsidRPr="00000000">
        <w:rPr>
          <w:rtl w:val="0"/>
        </w:rPr>
        <w:t xml:space="preserve">TABELLA DI VALUTAZIONE DEI TITOLI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215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25"/>
        <w:gridCol w:w="3045"/>
        <w:tblGridChange w:id="0">
          <w:tblGrid>
            <w:gridCol w:w="6525"/>
            <w:gridCol w:w="30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106" w:right="56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Fino 107/110 punti 7 </w:t>
            </w:r>
          </w:p>
          <w:p w:rsidR="00000000" w:rsidDel="00000000" w:rsidP="00000000" w:rsidRDefault="00000000" w:rsidRPr="00000000" w14:paraId="00000058">
            <w:pPr>
              <w:ind w:left="106" w:right="56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108 a 110 punti 8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110 e lode punti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Diploma di scuola secondaria superiore (non valutato se in possesso di titolo superiore)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Corsi di formazione frequentati da corsista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(max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Competenze informatiche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Incarichi documentati di supporto all’organizzazione/gestione alle attività scolastiche (coordinatore, collaboratore DS, funzione strumentale, tutor interno progetto PON/PNRR, responsabile laboratorio)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(max 9)</w:t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30"/>
        </w:tabs>
        <w:spacing w:after="0" w:before="205" w:line="240" w:lineRule="auto"/>
        <w:ind w:left="11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30"/>
        </w:tabs>
        <w:spacing w:after="0" w:before="205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6"/>
        </w:tabs>
        <w:spacing w:after="0" w:before="9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5724525</wp:posOffset>
            </wp:positionH>
            <wp:positionV relativeFrom="paragraph">
              <wp:posOffset>800100</wp:posOffset>
            </wp:positionV>
            <wp:extent cx="787400" cy="7874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40" w:w="11910" w:orient="portrait"/>
      <w:pgMar w:bottom="280" w:top="2600" w:left="1020" w:right="720" w:header="712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647700</wp:posOffset>
          </wp:positionH>
          <wp:positionV relativeFrom="page">
            <wp:posOffset>452120</wp:posOffset>
          </wp:positionV>
          <wp:extent cx="5948552" cy="444956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8552" cy="44495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396" w:hanging="28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-"/>
      <w:lvlJc w:val="left"/>
      <w:pPr>
        <w:ind w:left="833" w:hanging="360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0"/>
      <w:numFmt w:val="bullet"/>
      <w:lvlText w:val="•"/>
      <w:lvlJc w:val="left"/>
      <w:pPr>
        <w:ind w:left="1876" w:hanging="360"/>
      </w:pPr>
      <w:rPr/>
    </w:lvl>
    <w:lvl w:ilvl="3">
      <w:start w:val="0"/>
      <w:numFmt w:val="bullet"/>
      <w:lvlText w:val="•"/>
      <w:lvlJc w:val="left"/>
      <w:pPr>
        <w:ind w:left="2912" w:hanging="360"/>
      </w:pPr>
      <w:rPr/>
    </w:lvl>
    <w:lvl w:ilvl="4">
      <w:start w:val="0"/>
      <w:numFmt w:val="bullet"/>
      <w:lvlText w:val="•"/>
      <w:lvlJc w:val="left"/>
      <w:pPr>
        <w:ind w:left="3948" w:hanging="360"/>
      </w:pPr>
      <w:rPr/>
    </w:lvl>
    <w:lvl w:ilvl="5">
      <w:start w:val="0"/>
      <w:numFmt w:val="bullet"/>
      <w:lvlText w:val="•"/>
      <w:lvlJc w:val="left"/>
      <w:pPr>
        <w:ind w:left="4985" w:hanging="360"/>
      </w:pPr>
      <w:rPr/>
    </w:lvl>
    <w:lvl w:ilvl="6">
      <w:start w:val="0"/>
      <w:numFmt w:val="bullet"/>
      <w:lvlText w:val="•"/>
      <w:lvlJc w:val="left"/>
      <w:pPr>
        <w:ind w:left="6021" w:hanging="360"/>
      </w:pPr>
      <w:rPr/>
    </w:lvl>
    <w:lvl w:ilvl="7">
      <w:start w:val="0"/>
      <w:numFmt w:val="bullet"/>
      <w:lvlText w:val="•"/>
      <w:lvlJc w:val="left"/>
      <w:pPr>
        <w:ind w:left="7057" w:hanging="360"/>
      </w:pPr>
      <w:rPr/>
    </w:lvl>
    <w:lvl w:ilvl="8">
      <w:start w:val="0"/>
      <w:numFmt w:val="bullet"/>
      <w:lvlText w:val="•"/>
      <w:lvlJc w:val="left"/>
      <w:pPr>
        <w:ind w:left="8093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B0B1B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kern w:val="0"/>
    </w:rPr>
  </w:style>
  <w:style w:type="paragraph" w:styleId="Titolo1">
    <w:name w:val="heading 1"/>
    <w:basedOn w:val="Normale"/>
    <w:link w:val="Titolo1Carattere"/>
    <w:uiPriority w:val="9"/>
    <w:qFormat w:val="1"/>
    <w:rsid w:val="00DB0B1B"/>
    <w:pPr>
      <w:ind w:left="112"/>
      <w:outlineLvl w:val="0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DB0B1B"/>
    <w:rPr>
      <w:rFonts w:ascii="Times New Roman" w:cs="Times New Roman" w:eastAsia="Times New Roman" w:hAnsi="Times New Roman"/>
      <w:b w:val="1"/>
      <w:bCs w:val="1"/>
      <w:kern w:val="0"/>
    </w:rPr>
  </w:style>
  <w:style w:type="table" w:styleId="TableNormal" w:customStyle="1">
    <w:name w:val="Table Normal"/>
    <w:uiPriority w:val="2"/>
    <w:semiHidden w:val="1"/>
    <w:unhideWhenUsed w:val="1"/>
    <w:qFormat w:val="1"/>
    <w:rsid w:val="00DB0B1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DB0B1B"/>
  </w:style>
  <w:style w:type="character" w:styleId="CorpotestoCarattere" w:customStyle="1">
    <w:name w:val="Corpo testo Carattere"/>
    <w:basedOn w:val="Carpredefinitoparagrafo"/>
    <w:link w:val="Corpotesto"/>
    <w:uiPriority w:val="1"/>
    <w:rsid w:val="00DB0B1B"/>
    <w:rPr>
      <w:rFonts w:ascii="Times New Roman" w:cs="Times New Roman" w:eastAsia="Times New Roman" w:hAnsi="Times New Roman"/>
      <w:kern w:val="0"/>
    </w:rPr>
  </w:style>
  <w:style w:type="paragraph" w:styleId="Paragrafoelenco">
    <w:name w:val="List Paragraph"/>
    <w:basedOn w:val="Normale"/>
    <w:uiPriority w:val="1"/>
    <w:qFormat w:val="1"/>
    <w:rsid w:val="00DB0B1B"/>
    <w:pPr>
      <w:spacing w:line="269" w:lineRule="exact"/>
      <w:ind w:left="833" w:hanging="361"/>
    </w:pPr>
  </w:style>
  <w:style w:type="paragraph" w:styleId="TableParagraph" w:customStyle="1">
    <w:name w:val="Table Paragraph"/>
    <w:basedOn w:val="Normale"/>
    <w:uiPriority w:val="1"/>
    <w:qFormat w:val="1"/>
    <w:rsid w:val="00DB0B1B"/>
  </w:style>
  <w:style w:type="table" w:styleId="Grigliatabella">
    <w:name w:val="Table Grid"/>
    <w:basedOn w:val="Tabellanormale"/>
    <w:uiPriority w:val="39"/>
    <w:rsid w:val="00FF5EA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BvTnJBB5q/ikwDoxV4sYBXXctw==">CgMxLjA4AHIhMS1tVERCUnJVRkloWS1ySG5Zb0VrVkhydkozMFFhNFdB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2024-03-12T11:09:00Z</dcterms:created>
  <dc:creator>Referente Orientamento</dc:creator>
</cp:coreProperties>
</file>