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06" w:rsidRDefault="00D85506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246"/>
        <w:gridCol w:w="1109"/>
        <w:gridCol w:w="2368"/>
        <w:gridCol w:w="2551"/>
        <w:gridCol w:w="1723"/>
        <w:gridCol w:w="1692"/>
        <w:gridCol w:w="1385"/>
      </w:tblGrid>
      <w:tr w:rsidR="00735092" w:rsidRPr="0075090A" w:rsidTr="00027D37">
        <w:trPr>
          <w:trHeight w:val="626"/>
        </w:trPr>
        <w:tc>
          <w:tcPr>
            <w:tcW w:w="14259" w:type="dxa"/>
            <w:gridSpan w:val="8"/>
          </w:tcPr>
          <w:p w:rsidR="00735092" w:rsidRPr="00FB70AC" w:rsidRDefault="00735092" w:rsidP="00027D37">
            <w:pPr>
              <w:jc w:val="both"/>
              <w:rPr>
                <w:rFonts w:eastAsia="Calibri"/>
                <w:b/>
                <w:sz w:val="16"/>
                <w:szCs w:val="16"/>
                <w:lang w:val="it-IT"/>
              </w:rPr>
            </w:pPr>
          </w:p>
        </w:tc>
      </w:tr>
      <w:tr w:rsidR="00735092" w:rsidRPr="0075090A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D9E2F3" w:themeFill="accent1" w:themeFillTint="33"/>
          </w:tcPr>
          <w:p w:rsidR="00735092" w:rsidRPr="003921ED" w:rsidRDefault="00735092" w:rsidP="00027D3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Periodo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:rsidR="00735092" w:rsidRPr="00BF7FA0" w:rsidRDefault="00735092" w:rsidP="00027D37">
            <w:pPr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>Competenze Area generale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>Allegato B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:rsidR="00735092" w:rsidRPr="00BF7FA0" w:rsidRDefault="00735092" w:rsidP="00027D37">
            <w:pPr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 xml:space="preserve">Raccordo Competenze di 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>Indirizzo Allegato 2/g</w:t>
            </w:r>
          </w:p>
        </w:tc>
        <w:tc>
          <w:tcPr>
            <w:tcW w:w="2368" w:type="dxa"/>
            <w:shd w:val="clear" w:color="auto" w:fill="D9E2F3" w:themeFill="accent1" w:themeFillTint="33"/>
          </w:tcPr>
          <w:p w:rsidR="00735092" w:rsidRPr="00EA0E84" w:rsidRDefault="00735092" w:rsidP="00027D37">
            <w:pPr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Competenze</w:t>
            </w:r>
            <w:proofErr w:type="spellEnd"/>
            <w:r w:rsidRPr="00EA0E84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intermedie</w:t>
            </w:r>
            <w:proofErr w:type="spellEnd"/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EA0E84">
              <w:rPr>
                <w:rFonts w:eastAsia="Calibri"/>
                <w:b/>
                <w:sz w:val="16"/>
                <w:szCs w:val="16"/>
              </w:rPr>
              <w:t>QNQ 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735092" w:rsidRPr="003921ED" w:rsidRDefault="00735092" w:rsidP="00027D37">
            <w:pPr>
              <w:jc w:val="both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Abilità</w:t>
            </w:r>
            <w:proofErr w:type="spellEnd"/>
            <w:r w:rsidRPr="00EA0E84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minime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:rsidR="00735092" w:rsidRPr="003921ED" w:rsidRDefault="00735092" w:rsidP="00027D37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Conoscenze</w:t>
            </w:r>
            <w:proofErr w:type="spellEnd"/>
            <w:r w:rsidRPr="00EA0E84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essenziali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:rsidR="00735092" w:rsidRPr="008B1438" w:rsidRDefault="00735092" w:rsidP="00027D37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EA0E84">
              <w:rPr>
                <w:rFonts w:eastAsia="Calibri"/>
                <w:b/>
                <w:sz w:val="16"/>
                <w:szCs w:val="16"/>
              </w:rPr>
              <w:t>Attività</w:t>
            </w:r>
            <w:proofErr w:type="spellEnd"/>
            <w:r w:rsidRPr="00EA0E84">
              <w:rPr>
                <w:rFonts w:eastAsia="Calibri"/>
                <w:b/>
                <w:sz w:val="16"/>
                <w:szCs w:val="16"/>
              </w:rPr>
              <w:t xml:space="preserve"> formative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735092" w:rsidRPr="00BF7FA0" w:rsidRDefault="00735092" w:rsidP="00027D37">
            <w:pPr>
              <w:jc w:val="both"/>
              <w:rPr>
                <w:b/>
                <w:bCs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 xml:space="preserve">Raccordo con </w:t>
            </w:r>
            <w:proofErr w:type="spellStart"/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>UdA</w:t>
            </w:r>
            <w:proofErr w:type="spellEnd"/>
            <w:r w:rsidRPr="00BF7FA0">
              <w:rPr>
                <w:rFonts w:eastAsia="Calibri"/>
                <w:b/>
                <w:sz w:val="16"/>
                <w:szCs w:val="16"/>
                <w:lang w:val="it-IT"/>
              </w:rPr>
              <w:t xml:space="preserve"> di Istituto</w:t>
            </w:r>
          </w:p>
        </w:tc>
      </w:tr>
      <w:tr w:rsidR="00735092" w:rsidRPr="0075090A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</w:p>
          <w:p w:rsidR="00735092" w:rsidRPr="003921ED" w:rsidRDefault="00735092" w:rsidP="00027D37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921ED">
              <w:rPr>
                <w:rFonts w:eastAsia="Calibri"/>
                <w:b/>
                <w:bCs/>
                <w:color w:val="000000"/>
                <w:sz w:val="16"/>
                <w:szCs w:val="16"/>
              </w:rPr>
              <w:t>I TRIMESTRE</w:t>
            </w:r>
          </w:p>
          <w:p w:rsidR="00735092" w:rsidRPr="003921ED" w:rsidRDefault="00735092" w:rsidP="00027D37"/>
        </w:tc>
        <w:tc>
          <w:tcPr>
            <w:tcW w:w="0" w:type="auto"/>
          </w:tcPr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A.I.n.1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-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 w:rsidRPr="00BF7FA0">
              <w:rPr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735092" w:rsidRPr="003921ED" w:rsidRDefault="00735092" w:rsidP="00027D3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n.4-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n.5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Utilizzare i linguaggi settoriali delle lingue straniere previste dai percorsi di studio per interagire in diversi ambiti e contesti di studio e di lavoro.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n.7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Individuare ed utilizzare le moderne forme di comunicazione visiva e multimediale, anche con riferimento alle strategie espressive e agli strumenti tecnici della comunicazione in rete</w:t>
            </w:r>
          </w:p>
          <w:p w:rsidR="00735092" w:rsidRPr="003921ED" w:rsidRDefault="00735092" w:rsidP="00027D3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n.8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Utilizzare le reti e gli strumenti informatici nelle attività di studio, ricerca e approfondimento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n.11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:rsidR="00735092" w:rsidRPr="00BF7FA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b/>
                <w:bCs/>
                <w:sz w:val="16"/>
                <w:szCs w:val="16"/>
                <w:lang w:val="it-IT"/>
              </w:rPr>
              <w:t>A.I. n.12</w:t>
            </w:r>
            <w:r w:rsidRPr="00BF7FA0">
              <w:rPr>
                <w:sz w:val="16"/>
                <w:szCs w:val="16"/>
                <w:lang w:val="it-IT"/>
              </w:rPr>
              <w:t xml:space="preserve">- Utilizzare i concetti e i fondamentali strumenti degli assi culturali per comprendere </w:t>
            </w:r>
            <w:r w:rsidRPr="00BF7FA0">
              <w:rPr>
                <w:sz w:val="16"/>
                <w:szCs w:val="16"/>
                <w:lang w:val="it-IT"/>
              </w:rPr>
              <w:lastRenderedPageBreak/>
              <w:t xml:space="preserve">la realtà ed operare in campi applicativi. 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  <w:p w:rsidR="00735092" w:rsidRPr="00BF7FA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09" w:type="dxa"/>
          </w:tcPr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lastRenderedPageBreak/>
              <w:t>A.I. n.1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n.4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n.5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n.7</w:t>
            </w:r>
          </w:p>
          <w:p w:rsidR="00735092" w:rsidRPr="003921ED" w:rsidRDefault="00735092" w:rsidP="00027D3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n.8</w:t>
            </w:r>
          </w:p>
          <w:p w:rsidR="00735092" w:rsidRPr="003921ED" w:rsidRDefault="00735092" w:rsidP="00027D37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n.11</w:t>
            </w:r>
          </w:p>
          <w:p w:rsidR="00735092" w:rsidRPr="003921ED" w:rsidRDefault="00735092" w:rsidP="00027D3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n.12</w:t>
            </w:r>
          </w:p>
          <w:p w:rsidR="00735092" w:rsidRPr="003921ED" w:rsidRDefault="00735092" w:rsidP="00027D37"/>
        </w:tc>
        <w:tc>
          <w:tcPr>
            <w:tcW w:w="2368" w:type="dxa"/>
          </w:tcPr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3921ED">
              <w:rPr>
                <w:sz w:val="16"/>
                <w:szCs w:val="16"/>
                <w:lang w:val="it-IT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:rsidR="00735092" w:rsidRPr="00EF6E54" w:rsidRDefault="00735092" w:rsidP="00027D37">
            <w:pPr>
              <w:jc w:val="both"/>
              <w:rPr>
                <w:rFonts w:eastAsia="Times New Roman"/>
                <w:sz w:val="16"/>
                <w:szCs w:val="16"/>
                <w:lang w:val="it-IT"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-</w:t>
            </w:r>
            <w:r w:rsidRPr="00EF6E54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Interpretare e spiegare documenti ed eventi della propria cultura e metterli in relazione con quelli di altre culture utilizzando metodi e strumenti adeguati.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Riconoscere somiglianze e differenze tra la cultura nazionale e altre culture in prospettiva interculturale.  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Promuovere e diffondere la cultura del rispetto e della </w:t>
            </w:r>
            <w:r w:rsidRPr="003921ED">
              <w:rPr>
                <w:sz w:val="16"/>
                <w:szCs w:val="16"/>
                <w:lang w:val="it-IT"/>
              </w:rPr>
              <w:lastRenderedPageBreak/>
              <w:t>valorizzazione del patrimonio culturale.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Rapportarsi attraverso linguaggi e sistemi di relazione adeguati anche con culture diverse esperienze ed eventi; per interagire in situazioni semplici di routine e anche più generali e partecipare a conversazioni. 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I linguaggi settoriali degli ambiti professionali di appartenenza per comprendere in modo globale e selettivo testi orali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 scritti; per produrre semplici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brevi testi orali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scritti utilizzando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il lessico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specifico, per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descrivere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situazioni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presentare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esperienze; per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interagire in situazioni semplice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 di routine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partecipare a brevi conversazioni.</w:t>
            </w:r>
          </w:p>
          <w:p w:rsidR="00735092" w:rsidRPr="00BF7FA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:rsidR="00735092" w:rsidRPr="003921ED" w:rsidRDefault="00735092" w:rsidP="00027D37">
            <w:pPr>
              <w:jc w:val="both"/>
              <w:rPr>
                <w:rFonts w:eastAsia="Calibri"/>
                <w:sz w:val="18"/>
                <w:szCs w:val="18"/>
                <w:lang w:val="it-IT"/>
              </w:rPr>
            </w:pPr>
            <w:r w:rsidRPr="003921ED">
              <w:rPr>
                <w:rFonts w:eastAsia="Calibri"/>
                <w:sz w:val="18"/>
                <w:szCs w:val="18"/>
                <w:lang w:val="it-IT"/>
              </w:rPr>
              <w:lastRenderedPageBreak/>
              <w:t>-Riconoscere le caratteristiche principali delle strutture e delle figure professionali correlate alla filiera dell’ospitalità alberghiera.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 xml:space="preserve">-Comprendere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 w:rsidRPr="003921ED">
              <w:rPr>
                <w:sz w:val="18"/>
                <w:szCs w:val="18"/>
                <w:lang w:val="it-IT"/>
              </w:rPr>
              <w:t>microlingua</w:t>
            </w:r>
            <w:proofErr w:type="spellEnd"/>
            <w:r w:rsidRPr="003921ED">
              <w:rPr>
                <w:sz w:val="18"/>
                <w:szCs w:val="18"/>
                <w:lang w:val="it-IT"/>
              </w:rPr>
              <w:t xml:space="preserve"> dell’ambito professionale di appartenenza.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 xml:space="preserve">-Rispettare i requisiti essenziali e indispensabili di una comunicazione </w:t>
            </w:r>
            <w:proofErr w:type="spellStart"/>
            <w:r w:rsidRPr="003921ED">
              <w:rPr>
                <w:sz w:val="18"/>
                <w:szCs w:val="18"/>
                <w:lang w:val="it-IT"/>
              </w:rPr>
              <w:t>verbal</w:t>
            </w:r>
            <w:proofErr w:type="spellEnd"/>
            <w:r w:rsidRPr="003921ED">
              <w:rPr>
                <w:sz w:val="18"/>
                <w:szCs w:val="18"/>
                <w:lang w:val="it-IT"/>
              </w:rPr>
              <w:t xml:space="preserve"> (attenzione, ascolto, disponibilità) con il cliente anche appartenente ad alter culture o con esigenze particolari.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-Applicare correttamente tecniche di comunicazione idonee in contesti professionali.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-Assistere il cliente nella fruizione dei servizi, prestando adeguata attenzione a preferenze e richieste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-Saper identificare e utilizzare una gamma di strategie per comunicare in maniera efficace con parlanti la lingua oggetto di studio di culture diverse.</w:t>
            </w:r>
          </w:p>
          <w:p w:rsidR="00735092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-Reperire informazioni e documenti in italiano o in lingua straniera sul web valutando l’attendibilità delle fonti.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lastRenderedPageBreak/>
              <w:t>Ideare e realizzare semplici testi multimediali in italiano o in lingua straniera su tematiche culturali, di studio e professionali.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-Utilizzare le tecnologie digitali per la presentazione di un progetto o di un prodotto in italiano o in lingua straniera.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-Scegliere la forma multimediale più adatta alla comunicazione in italiano o in lingua straniera nell’ambito professionale di riferimento in relazione agli interlocutori e agli scopi</w:t>
            </w:r>
          </w:p>
          <w:p w:rsidR="00735092" w:rsidRPr="00BF7FA0" w:rsidRDefault="00735092" w:rsidP="00027D37">
            <w:pPr>
              <w:jc w:val="both"/>
              <w:rPr>
                <w:lang w:val="it-IT"/>
              </w:rPr>
            </w:pPr>
          </w:p>
        </w:tc>
        <w:tc>
          <w:tcPr>
            <w:tcW w:w="0" w:type="auto"/>
          </w:tcPr>
          <w:p w:rsidR="00735092" w:rsidRPr="00587E66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lastRenderedPageBreak/>
              <w:t>Terminologia</w:t>
            </w:r>
          </w:p>
          <w:p w:rsidR="00735092" w:rsidRPr="00587E66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t>tecnica specifica</w:t>
            </w:r>
          </w:p>
          <w:p w:rsidR="00735092" w:rsidRPr="00587E66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t>di settore in L2</w:t>
            </w:r>
          </w:p>
          <w:p w:rsidR="00735092" w:rsidRPr="00C00CB1" w:rsidRDefault="00735092" w:rsidP="00027D37">
            <w:pPr>
              <w:rPr>
                <w:sz w:val="16"/>
                <w:szCs w:val="16"/>
                <w:lang w:val="it-IT"/>
              </w:rPr>
            </w:pP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Illustrare le funzioni dei nutrienti.</w:t>
            </w: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Confrontare allergie ed intolleranze.</w:t>
            </w: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Descrivere il ruolo dell’</w:t>
            </w:r>
            <w:proofErr w:type="spellStart"/>
            <w:r w:rsidRPr="009A7F21">
              <w:rPr>
                <w:sz w:val="16"/>
                <w:szCs w:val="16"/>
                <w:lang w:val="it-IT"/>
              </w:rPr>
              <w:t>efsa</w:t>
            </w:r>
            <w:proofErr w:type="spellEnd"/>
            <w:r w:rsidRPr="009A7F21">
              <w:rPr>
                <w:sz w:val="16"/>
                <w:szCs w:val="16"/>
                <w:lang w:val="it-IT"/>
              </w:rPr>
              <w:t xml:space="preserve"> in </w:t>
            </w:r>
            <w:proofErr w:type="spellStart"/>
            <w:r w:rsidRPr="009A7F21">
              <w:rPr>
                <w:sz w:val="16"/>
                <w:szCs w:val="16"/>
                <w:lang w:val="it-IT"/>
              </w:rPr>
              <w:t>europa</w:t>
            </w:r>
            <w:proofErr w:type="spellEnd"/>
            <w:r w:rsidRPr="009A7F21">
              <w:rPr>
                <w:sz w:val="16"/>
                <w:szCs w:val="16"/>
                <w:lang w:val="it-IT"/>
              </w:rPr>
              <w:t>.</w:t>
            </w: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 xml:space="preserve">Illustrare la legge sugli allergeni nel cibo. </w:t>
            </w: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Illustrare il simbolo di cibo &amp; digiuno nella religione.</w:t>
            </w:r>
          </w:p>
          <w:p w:rsidR="00735092" w:rsidRPr="009A7F21" w:rsidRDefault="00735092" w:rsidP="00027D37">
            <w:pPr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Esporre le prescrizioni alimentari delle maggiori religioni.</w:t>
            </w:r>
          </w:p>
          <w:p w:rsidR="00735092" w:rsidRPr="0045544C" w:rsidRDefault="00735092" w:rsidP="00027D37">
            <w:pPr>
              <w:rPr>
                <w:sz w:val="16"/>
                <w:szCs w:val="16"/>
                <w:lang w:val="en-US"/>
              </w:rPr>
            </w:pPr>
            <w:r w:rsidRPr="0045544C">
              <w:rPr>
                <w:sz w:val="16"/>
                <w:szCs w:val="16"/>
                <w:lang w:val="en-US"/>
              </w:rPr>
              <w:t xml:space="preserve">Introducing the relation between food &amp; religion </w:t>
            </w:r>
          </w:p>
          <w:p w:rsidR="00735092" w:rsidRDefault="00735092" w:rsidP="00027D37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</w:p>
          <w:p w:rsidR="00735092" w:rsidRPr="00894B39" w:rsidRDefault="00735092" w:rsidP="00027D37">
            <w:pPr>
              <w:jc w:val="both"/>
              <w:rPr>
                <w:sz w:val="16"/>
                <w:szCs w:val="16"/>
                <w:highlight w:val="green"/>
                <w:lang w:val="it-IT"/>
              </w:rPr>
            </w:pPr>
            <w:r w:rsidRPr="00894B39">
              <w:rPr>
                <w:sz w:val="16"/>
                <w:szCs w:val="16"/>
                <w:highlight w:val="green"/>
                <w:lang w:val="it-IT"/>
              </w:rPr>
              <w:t>EDUCAZIONE CIVICA</w:t>
            </w:r>
          </w:p>
          <w:p w:rsidR="00735092" w:rsidRPr="00894B39" w:rsidRDefault="00735092" w:rsidP="00027D37">
            <w:pPr>
              <w:pStyle w:val="NormaleWeb"/>
              <w:spacing w:before="0" w:beforeAutospacing="0" w:after="160" w:afterAutospacing="0"/>
              <w:rPr>
                <w:color w:val="000000"/>
                <w:sz w:val="16"/>
                <w:szCs w:val="16"/>
              </w:rPr>
            </w:pPr>
            <w:r w:rsidRPr="00894B39">
              <w:rPr>
                <w:b/>
                <w:bCs/>
                <w:color w:val="000000"/>
                <w:sz w:val="16"/>
                <w:szCs w:val="16"/>
              </w:rPr>
              <w:t xml:space="preserve">COMPETENZA </w:t>
            </w:r>
          </w:p>
          <w:p w:rsidR="00735092" w:rsidRPr="00520F6B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520F6B" w:rsidRDefault="00735092" w:rsidP="00027D37">
            <w:pPr>
              <w:jc w:val="both"/>
              <w:rPr>
                <w:lang w:val="it-IT"/>
              </w:rPr>
            </w:pPr>
          </w:p>
        </w:tc>
        <w:tc>
          <w:tcPr>
            <w:tcW w:w="0" w:type="auto"/>
          </w:tcPr>
          <w:p w:rsidR="00735092" w:rsidRPr="00614FBC" w:rsidRDefault="00735092" w:rsidP="00027D37">
            <w:pPr>
              <w:rPr>
                <w:b/>
                <w:sz w:val="16"/>
                <w:szCs w:val="16"/>
                <w:lang w:val="en-US"/>
              </w:rPr>
            </w:pPr>
            <w:r w:rsidRPr="00614FBC">
              <w:rPr>
                <w:b/>
                <w:sz w:val="16"/>
                <w:szCs w:val="16"/>
                <w:highlight w:val="yellow"/>
                <w:lang w:val="en-US"/>
              </w:rPr>
              <w:t>9 DIET AND NUTRITION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Healthy eating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• The Mediterranean diet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• Other types of diet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• Alternative diet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• Religious dietary choices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 xml:space="preserve">• Teen and sport diets </w:t>
            </w:r>
          </w:p>
          <w:p w:rsidR="00735092" w:rsidRPr="00614FBC" w:rsidRDefault="00735092" w:rsidP="00027D37">
            <w:pPr>
              <w:rPr>
                <w:sz w:val="16"/>
                <w:szCs w:val="16"/>
                <w:lang w:val="en-US"/>
              </w:rPr>
            </w:pPr>
            <w:r w:rsidRPr="00614FBC">
              <w:rPr>
                <w:sz w:val="16"/>
                <w:szCs w:val="16"/>
                <w:lang w:val="en-US"/>
              </w:rPr>
              <w:t>• Special diets for food allergies and intolerances</w:t>
            </w:r>
          </w:p>
          <w:p w:rsidR="00735092" w:rsidRPr="00614FB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r w:rsidRPr="00614FBC">
              <w:rPr>
                <w:rFonts w:eastAsia="Verdana"/>
                <w:b/>
                <w:sz w:val="16"/>
                <w:szCs w:val="16"/>
                <w:lang w:val="en-US"/>
              </w:rPr>
              <w:t>Reading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: read and understand related texts </w:t>
            </w:r>
            <w:proofErr w:type="gramStart"/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about </w:t>
            </w:r>
            <w:r w:rsidRPr="00614FBC">
              <w:rPr>
                <w:sz w:val="16"/>
                <w:szCs w:val="16"/>
                <w:lang w:val="en-US"/>
              </w:rPr>
              <w:t xml:space="preserve"> </w:t>
            </w:r>
            <w:r w:rsidRPr="00614FBC">
              <w:rPr>
                <w:b/>
                <w:sz w:val="16"/>
                <w:szCs w:val="16"/>
                <w:lang w:val="en-US"/>
              </w:rPr>
              <w:t>diet</w:t>
            </w:r>
            <w:proofErr w:type="gramEnd"/>
            <w:r w:rsidRPr="00614FBC">
              <w:rPr>
                <w:b/>
                <w:sz w:val="16"/>
                <w:szCs w:val="16"/>
                <w:lang w:val="en-US"/>
              </w:rPr>
              <w:t xml:space="preserve"> and nutrition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614FB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614FBC">
              <w:rPr>
                <w:rFonts w:eastAsia="Verdana"/>
                <w:b/>
                <w:sz w:val="16"/>
                <w:szCs w:val="16"/>
                <w:lang w:val="en-US"/>
              </w:rPr>
              <w:t>Writing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:write</w:t>
            </w:r>
            <w:proofErr w:type="spellEnd"/>
            <w:proofErr w:type="gramEnd"/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 related dialogues and suggestions about </w:t>
            </w:r>
            <w:r w:rsidRPr="00614FBC">
              <w:rPr>
                <w:sz w:val="16"/>
                <w:szCs w:val="16"/>
                <w:lang w:val="en-US"/>
              </w:rPr>
              <w:t xml:space="preserve"> </w:t>
            </w:r>
            <w:r w:rsidRPr="00614FBC">
              <w:rPr>
                <w:b/>
                <w:sz w:val="16"/>
                <w:szCs w:val="16"/>
                <w:lang w:val="en-US"/>
              </w:rPr>
              <w:t>diet and nutrition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614FB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614FBC">
              <w:rPr>
                <w:rFonts w:eastAsia="Verdana"/>
                <w:b/>
                <w:sz w:val="16"/>
                <w:szCs w:val="16"/>
                <w:lang w:val="en-US"/>
              </w:rPr>
              <w:t>Listening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:listen</w:t>
            </w:r>
            <w:proofErr w:type="spellEnd"/>
            <w:proofErr w:type="gramEnd"/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 and understand related conversations about </w:t>
            </w:r>
            <w:r w:rsidRPr="00614FBC">
              <w:rPr>
                <w:b/>
                <w:sz w:val="16"/>
                <w:szCs w:val="16"/>
                <w:lang w:val="en-US"/>
              </w:rPr>
              <w:t xml:space="preserve"> diet and nutrition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614FB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r w:rsidRPr="00614FBC">
              <w:rPr>
                <w:rFonts w:eastAsia="Verdana"/>
                <w:b/>
                <w:sz w:val="16"/>
                <w:szCs w:val="16"/>
                <w:lang w:val="en-US"/>
              </w:rPr>
              <w:t>Speaking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: talk </w:t>
            </w:r>
            <w:proofErr w:type="gramStart"/>
            <w:r w:rsidRPr="00614FBC">
              <w:rPr>
                <w:rFonts w:eastAsia="Verdana"/>
                <w:sz w:val="16"/>
                <w:szCs w:val="16"/>
                <w:lang w:val="en-US"/>
              </w:rPr>
              <w:t xml:space="preserve">about </w:t>
            </w:r>
            <w:r w:rsidRPr="00614FBC">
              <w:rPr>
                <w:b/>
                <w:sz w:val="16"/>
                <w:szCs w:val="16"/>
                <w:lang w:val="en-US"/>
              </w:rPr>
              <w:t xml:space="preserve"> diet</w:t>
            </w:r>
            <w:proofErr w:type="gramEnd"/>
            <w:r w:rsidRPr="00614FBC">
              <w:rPr>
                <w:b/>
                <w:sz w:val="16"/>
                <w:szCs w:val="16"/>
                <w:lang w:val="en-US"/>
              </w:rPr>
              <w:t xml:space="preserve"> and nutrition</w:t>
            </w:r>
            <w:r w:rsidRPr="00614FB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Pr="00CD1DF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CD1DF0">
              <w:rPr>
                <w:b/>
                <w:bCs/>
                <w:color w:val="000000"/>
                <w:sz w:val="16"/>
                <w:szCs w:val="16"/>
                <w:lang w:val="it-IT"/>
              </w:rPr>
              <w:t>GRAMMAR NOTIONS</w:t>
            </w:r>
          </w:p>
          <w:p w:rsidR="00735092" w:rsidRPr="00735092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894B39" w:rsidRDefault="00735092" w:rsidP="00027D37">
            <w:pPr>
              <w:jc w:val="both"/>
              <w:rPr>
                <w:sz w:val="16"/>
                <w:szCs w:val="16"/>
                <w:highlight w:val="green"/>
                <w:lang w:val="it-IT"/>
              </w:rPr>
            </w:pPr>
            <w:r w:rsidRPr="00894B39">
              <w:rPr>
                <w:sz w:val="16"/>
                <w:szCs w:val="16"/>
                <w:highlight w:val="green"/>
                <w:lang w:val="it-IT"/>
              </w:rPr>
              <w:t>EDUCAZIONE CIVICA</w:t>
            </w:r>
          </w:p>
          <w:p w:rsidR="00735092" w:rsidRPr="00894B39" w:rsidRDefault="00735092" w:rsidP="00027D37">
            <w:pPr>
              <w:pStyle w:val="NormaleWeb"/>
              <w:spacing w:before="0" w:beforeAutospacing="0" w:after="160" w:afterAutospacing="0"/>
              <w:rPr>
                <w:color w:val="000000"/>
                <w:sz w:val="16"/>
                <w:szCs w:val="16"/>
              </w:rPr>
            </w:pPr>
            <w:r w:rsidRPr="00894B39">
              <w:rPr>
                <w:b/>
                <w:bCs/>
                <w:color w:val="000000"/>
                <w:sz w:val="16"/>
                <w:szCs w:val="16"/>
              </w:rPr>
              <w:t xml:space="preserve">COMPETENZA </w:t>
            </w:r>
          </w:p>
          <w:p w:rsidR="00735092" w:rsidRDefault="00735092" w:rsidP="00027D37">
            <w:pPr>
              <w:jc w:val="both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735092" w:rsidRDefault="00735092" w:rsidP="00027D37">
            <w:pPr>
              <w:jc w:val="both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735092" w:rsidRDefault="00735092" w:rsidP="00027D37">
            <w:pPr>
              <w:jc w:val="both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735092" w:rsidRDefault="00735092" w:rsidP="00027D37">
            <w:pPr>
              <w:rPr>
                <w:sz w:val="16"/>
                <w:szCs w:val="16"/>
                <w:lang w:val="it-IT"/>
              </w:rPr>
            </w:pPr>
          </w:p>
          <w:p w:rsidR="00735092" w:rsidRDefault="00735092" w:rsidP="00027D37">
            <w:pPr>
              <w:rPr>
                <w:sz w:val="16"/>
                <w:szCs w:val="16"/>
                <w:lang w:val="it-IT"/>
              </w:rPr>
            </w:pPr>
          </w:p>
          <w:p w:rsidR="00735092" w:rsidRDefault="00735092" w:rsidP="00027D37">
            <w:pPr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</w:pPr>
            <w:r w:rsidRPr="00CD1DF0">
              <w:rPr>
                <w:bCs/>
                <w:color w:val="000000"/>
                <w:sz w:val="16"/>
                <w:szCs w:val="16"/>
                <w:lang w:val="it-IT"/>
              </w:rPr>
              <w:t xml:space="preserve">Percorso di </w:t>
            </w:r>
            <w:r w:rsidRPr="00CD1DF0">
              <w:rPr>
                <w:rFonts w:eastAsia="Calibri"/>
                <w:color w:val="1C1C1C"/>
                <w:sz w:val="16"/>
                <w:szCs w:val="16"/>
                <w:lang w:val="it-IT"/>
              </w:rPr>
              <w:t xml:space="preserve">preparazione alla </w:t>
            </w:r>
            <w:r w:rsidRPr="00CD1DF0">
              <w:rPr>
                <w:rFonts w:eastAsia="Calibri"/>
                <w:color w:val="1C1C1C"/>
                <w:sz w:val="16"/>
                <w:szCs w:val="16"/>
                <w:lang w:val="it-IT"/>
              </w:rPr>
              <w:lastRenderedPageBreak/>
              <w:t xml:space="preserve">Prova Nazionale </w:t>
            </w:r>
            <w:r w:rsidRPr="00CD1DF0"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  <w:t>INVALSI.</w:t>
            </w:r>
          </w:p>
          <w:p w:rsidR="00735092" w:rsidRPr="00CD1DF0" w:rsidRDefault="00735092" w:rsidP="00027D3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:rsidR="00735092" w:rsidRPr="00BF7FA0" w:rsidRDefault="00735092" w:rsidP="00027D37">
            <w:pPr>
              <w:rPr>
                <w:lang w:val="it-IT"/>
              </w:rPr>
            </w:pPr>
          </w:p>
        </w:tc>
      </w:tr>
      <w:tr w:rsidR="00735092" w:rsidRPr="0075090A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20"/>
                <w:szCs w:val="20"/>
                <w:lang w:val="it-IT"/>
              </w:rPr>
            </w:pPr>
          </w:p>
          <w:p w:rsidR="00735092" w:rsidRPr="003921ED" w:rsidRDefault="00735092" w:rsidP="00027D37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Pentamestre</w:t>
            </w:r>
            <w:proofErr w:type="spellEnd"/>
          </w:p>
          <w:p w:rsidR="00735092" w:rsidRPr="003921ED" w:rsidRDefault="00735092" w:rsidP="00027D37"/>
        </w:tc>
        <w:tc>
          <w:tcPr>
            <w:tcW w:w="0" w:type="auto"/>
          </w:tcPr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A.I.n.1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-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 w:rsidRPr="00BF7FA0">
              <w:rPr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735092" w:rsidRPr="003921ED" w:rsidRDefault="00735092" w:rsidP="00027D3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n.4-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n.5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Utilizzare i linguaggi settoriali delle lingue straniere previste dai percorsi di studio per interagire in diversi ambiti e contesti di studio e di lavoro.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n.7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Individuare ed utilizzare le moderne forme di comunicazione visiva e multimediale, anche con riferimento alle strategie espressive e agli strumenti tecnici della comunicazione in rete</w:t>
            </w:r>
          </w:p>
          <w:p w:rsidR="00735092" w:rsidRPr="003921ED" w:rsidRDefault="00735092" w:rsidP="00027D3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n.8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Utilizzare le reti e gli strumenti informatici nelle 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lastRenderedPageBreak/>
              <w:t>attività di studio, ricerca e approfondimento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BF7FA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n.11</w:t>
            </w:r>
            <w:r w:rsidRPr="00BF7FA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3921ED">
              <w:rPr>
                <w:rFonts w:eastAsia="Verdana"/>
                <w:color w:val="000000"/>
                <w:sz w:val="16"/>
                <w:szCs w:val="16"/>
                <w:lang w:val="it-IT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:rsidR="00735092" w:rsidRPr="00134E12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b/>
                <w:bCs/>
                <w:sz w:val="16"/>
                <w:szCs w:val="16"/>
                <w:lang w:val="it-IT"/>
              </w:rPr>
              <w:t>A.I. n.12</w:t>
            </w:r>
            <w:r w:rsidRPr="00BF7FA0">
              <w:rPr>
                <w:sz w:val="16"/>
                <w:szCs w:val="16"/>
                <w:lang w:val="it-IT"/>
              </w:rPr>
              <w:t xml:space="preserve">- </w:t>
            </w:r>
            <w:r w:rsidRPr="00134E12">
              <w:rPr>
                <w:sz w:val="16"/>
                <w:szCs w:val="16"/>
                <w:lang w:val="it-IT"/>
              </w:rPr>
              <w:t xml:space="preserve">Utilizzare i concetti e i fondamentali strumenti degli assi culturali per comprendere la realtà ed operare in campi applicativi. </w:t>
            </w: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  <w:p w:rsidR="00735092" w:rsidRPr="00BF7FA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09" w:type="dxa"/>
          </w:tcPr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lastRenderedPageBreak/>
              <w:t>A.I. n.1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n.4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n.5</w:t>
            </w:r>
          </w:p>
          <w:p w:rsidR="00735092" w:rsidRPr="00BF7FA0" w:rsidRDefault="00735092" w:rsidP="00027D37">
            <w:pPr>
              <w:rPr>
                <w:rFonts w:eastAsia="Calibri"/>
                <w:color w:val="000000"/>
                <w:sz w:val="18"/>
                <w:szCs w:val="18"/>
                <w:lang w:val="it-IT"/>
              </w:rPr>
            </w:pPr>
            <w:r w:rsidRPr="00BF7FA0">
              <w:rPr>
                <w:rFonts w:eastAsia="Calibri"/>
                <w:color w:val="000000"/>
                <w:sz w:val="18"/>
                <w:szCs w:val="18"/>
                <w:lang w:val="it-IT"/>
              </w:rPr>
              <w:t>A.I. n.7</w:t>
            </w:r>
          </w:p>
          <w:p w:rsidR="00735092" w:rsidRPr="003921ED" w:rsidRDefault="00735092" w:rsidP="00027D3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n.8</w:t>
            </w:r>
          </w:p>
          <w:p w:rsidR="00735092" w:rsidRPr="003921ED" w:rsidRDefault="00735092" w:rsidP="00027D37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n.11</w:t>
            </w:r>
          </w:p>
          <w:p w:rsidR="00735092" w:rsidRPr="003921ED" w:rsidRDefault="00735092" w:rsidP="00027D3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921ED">
              <w:rPr>
                <w:rFonts w:eastAsia="Calibri"/>
                <w:color w:val="000000"/>
                <w:sz w:val="18"/>
                <w:szCs w:val="18"/>
              </w:rPr>
              <w:t>A.I. n.12</w:t>
            </w:r>
          </w:p>
          <w:p w:rsidR="00735092" w:rsidRPr="003921ED" w:rsidRDefault="00735092" w:rsidP="00027D37"/>
        </w:tc>
        <w:tc>
          <w:tcPr>
            <w:tcW w:w="2368" w:type="dxa"/>
          </w:tcPr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3921ED">
              <w:rPr>
                <w:sz w:val="16"/>
                <w:szCs w:val="16"/>
                <w:lang w:val="it-IT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3921ED">
              <w:rPr>
                <w:sz w:val="16"/>
                <w:szCs w:val="16"/>
                <w:lang w:val="it-IT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i linguaggi settoriali degli ambiti professionali di appartenenza per comprendere in </w:t>
            </w:r>
            <w:r w:rsidRPr="003921ED">
              <w:rPr>
                <w:sz w:val="16"/>
                <w:szCs w:val="16"/>
                <w:lang w:val="it-IT"/>
              </w:rPr>
              <w:lastRenderedPageBreak/>
              <w:t>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Riconoscere somiglianze e differenze tra la cultura nazionale e altre culture in prospettiva interculturale.  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Promuovere e diffondere la cultura del rispetto e della valorizzazione del patrimonio culturale.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Rapportarsi attraverso linguaggi e sistemi di relazione adeguati anche con culture diverse esperienze ed eventi; per interagire in situazioni semplici di routine e anche più generali e partecipare a conversazioni. </w:t>
            </w:r>
          </w:p>
          <w:p w:rsidR="00735092" w:rsidRPr="003921ED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BF7FA0">
              <w:rPr>
                <w:sz w:val="16"/>
                <w:szCs w:val="16"/>
                <w:lang w:val="it-IT"/>
              </w:rPr>
              <w:t>-</w:t>
            </w:r>
            <w:r w:rsidRPr="003921ED">
              <w:rPr>
                <w:sz w:val="16"/>
                <w:szCs w:val="16"/>
                <w:lang w:val="it-IT"/>
              </w:rPr>
              <w:t xml:space="preserve"> Utilizzare I linguaggi settoriali degli ambiti professionali di appartenenza per comprendere in modo globale e selettivo testi orali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 scritti; per produrre semplici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brevi testi orali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scritti utilizzando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il lessico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specifico, per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descrivere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situazioni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presentare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esperienze; per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interagire in situazioni semplice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e di routine e</w:t>
            </w:r>
            <w:r w:rsidRPr="003921ED">
              <w:rPr>
                <w:rFonts w:eastAsia="FreeSans"/>
                <w:color w:val="2A6099"/>
                <w:sz w:val="16"/>
                <w:szCs w:val="16"/>
                <w:lang w:val="it-IT"/>
              </w:rPr>
              <w:t xml:space="preserve"> </w:t>
            </w:r>
            <w:r w:rsidRPr="003921ED">
              <w:rPr>
                <w:sz w:val="16"/>
                <w:szCs w:val="16"/>
                <w:lang w:val="it-IT"/>
              </w:rPr>
              <w:t>partecipare a brevi conversazioni.</w:t>
            </w:r>
          </w:p>
          <w:p w:rsidR="00735092" w:rsidRPr="00BF7FA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BF7FA0" w:rsidRDefault="00735092" w:rsidP="00027D3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:rsidR="00735092" w:rsidRPr="003921ED" w:rsidRDefault="00735092" w:rsidP="00027D37">
            <w:pPr>
              <w:jc w:val="both"/>
              <w:rPr>
                <w:rFonts w:eastAsia="Calibri"/>
                <w:sz w:val="18"/>
                <w:szCs w:val="18"/>
                <w:lang w:val="it-IT"/>
              </w:rPr>
            </w:pPr>
            <w:r w:rsidRPr="003921ED">
              <w:rPr>
                <w:rFonts w:eastAsia="Calibri"/>
                <w:sz w:val="18"/>
                <w:szCs w:val="18"/>
                <w:lang w:val="it-IT"/>
              </w:rPr>
              <w:lastRenderedPageBreak/>
              <w:t>-Riconoscere le caratteristiche principali delle strutture e delle figure professionali correlate alla filiera dell’ospitalità alberghiera.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 xml:space="preserve">-Comprendere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 w:rsidRPr="003921ED">
              <w:rPr>
                <w:sz w:val="18"/>
                <w:szCs w:val="18"/>
                <w:lang w:val="it-IT"/>
              </w:rPr>
              <w:t>microlingua</w:t>
            </w:r>
            <w:proofErr w:type="spellEnd"/>
            <w:r w:rsidRPr="003921ED">
              <w:rPr>
                <w:sz w:val="18"/>
                <w:szCs w:val="18"/>
                <w:lang w:val="it-IT"/>
              </w:rPr>
              <w:t xml:space="preserve"> dell’ambito professionale di appartenenza.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 xml:space="preserve">-Rispettare i requisiti essenziali e indispensabili di una comunicazione </w:t>
            </w:r>
            <w:proofErr w:type="spellStart"/>
            <w:r w:rsidRPr="003921ED">
              <w:rPr>
                <w:sz w:val="18"/>
                <w:szCs w:val="18"/>
                <w:lang w:val="it-IT"/>
              </w:rPr>
              <w:t>verbal</w:t>
            </w:r>
            <w:proofErr w:type="spellEnd"/>
            <w:r w:rsidRPr="003921ED">
              <w:rPr>
                <w:sz w:val="18"/>
                <w:szCs w:val="18"/>
                <w:lang w:val="it-IT"/>
              </w:rPr>
              <w:t xml:space="preserve"> (attenzione, ascolto, disponibilità) con il cliente anche appartenente ad alter culture o con esigenze particolari.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-Applicare correttamente tecniche di comunicazione idonee in contesti professionali.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lastRenderedPageBreak/>
              <w:t>-Assistere il cliente nella fruizione dei servizi, prestando adeguata attenzione a preferenze e richieste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-Saper identificare e utilizzare una gamma di strategie per comunicare in maniera efficace con parlanti la lingua oggetto di studio di culture diverse.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 xml:space="preserve">-Reperire informazioni e documenti in italiano o in lingua straniera sul web valutando l’attendibilità delle </w:t>
            </w:r>
            <w:proofErr w:type="spellStart"/>
            <w:proofErr w:type="gramStart"/>
            <w:r w:rsidRPr="003921ED">
              <w:rPr>
                <w:sz w:val="18"/>
                <w:szCs w:val="18"/>
                <w:lang w:val="it-IT"/>
              </w:rPr>
              <w:t>fonti.Ideare</w:t>
            </w:r>
            <w:proofErr w:type="spellEnd"/>
            <w:proofErr w:type="gramEnd"/>
            <w:r w:rsidRPr="003921ED">
              <w:rPr>
                <w:sz w:val="18"/>
                <w:szCs w:val="18"/>
                <w:lang w:val="it-IT"/>
              </w:rPr>
              <w:t xml:space="preserve"> e realizzare semplici testi multimediali in italiano o in lingua straniera su tematiche culturali, di studio e professionali.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-Utilizzare le tecnologie digitali per la presentazione di un progetto o di un prodotto in italiano o in lingua straniera.</w:t>
            </w:r>
          </w:p>
          <w:p w:rsidR="00735092" w:rsidRPr="003921ED" w:rsidRDefault="00735092" w:rsidP="00027D37">
            <w:pPr>
              <w:jc w:val="both"/>
              <w:rPr>
                <w:sz w:val="18"/>
                <w:szCs w:val="18"/>
                <w:lang w:val="it-IT"/>
              </w:rPr>
            </w:pPr>
            <w:r w:rsidRPr="003921ED">
              <w:rPr>
                <w:sz w:val="18"/>
                <w:szCs w:val="18"/>
                <w:lang w:val="it-IT"/>
              </w:rPr>
              <w:t>-Scegliere la forma multimediale più adatta alla comunicazione in italiano o in lingua straniera nell’ambito professionale di riferimento in relazione agli interlocutori e agli scopi</w:t>
            </w:r>
          </w:p>
          <w:p w:rsidR="00735092" w:rsidRPr="00BF7FA0" w:rsidRDefault="00735092" w:rsidP="00027D37">
            <w:pPr>
              <w:jc w:val="both"/>
              <w:rPr>
                <w:lang w:val="it-IT"/>
              </w:rPr>
            </w:pPr>
          </w:p>
        </w:tc>
        <w:tc>
          <w:tcPr>
            <w:tcW w:w="0" w:type="auto"/>
          </w:tcPr>
          <w:p w:rsidR="00735092" w:rsidRPr="00587E66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lastRenderedPageBreak/>
              <w:t>Terminologia</w:t>
            </w:r>
          </w:p>
          <w:p w:rsidR="00735092" w:rsidRPr="00587E66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t>tecnica specifica</w:t>
            </w:r>
          </w:p>
          <w:p w:rsidR="00735092" w:rsidRPr="009A6F11" w:rsidRDefault="00735092" w:rsidP="00027D3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587E66">
              <w:rPr>
                <w:rFonts w:eastAsia="Calibri"/>
                <w:sz w:val="16"/>
                <w:szCs w:val="16"/>
                <w:lang w:val="it-IT"/>
              </w:rPr>
              <w:t>di settore in L2</w:t>
            </w:r>
          </w:p>
          <w:p w:rsidR="00735092" w:rsidRPr="009A7F2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 xml:space="preserve">Esporre la finalità del sistema di controllo </w:t>
            </w:r>
            <w:proofErr w:type="spellStart"/>
            <w:r w:rsidRPr="009A7F21">
              <w:rPr>
                <w:sz w:val="16"/>
                <w:szCs w:val="16"/>
                <w:lang w:val="it-IT"/>
              </w:rPr>
              <w:t>haccp</w:t>
            </w:r>
            <w:proofErr w:type="spellEnd"/>
            <w:r w:rsidRPr="009A7F21">
              <w:rPr>
                <w:sz w:val="16"/>
                <w:szCs w:val="16"/>
                <w:lang w:val="it-IT"/>
              </w:rPr>
              <w:t>.</w:t>
            </w:r>
          </w:p>
          <w:p w:rsidR="00735092" w:rsidRPr="009A7F2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 xml:space="preserve">Illustrare le fasi di produzione definite, i punti critici di controllo e le procedure di sicurezza. </w:t>
            </w:r>
          </w:p>
          <w:p w:rsidR="00735092" w:rsidRPr="009A7F2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>Descrivere i tipi di rischio alla sicurezza del cibo.</w:t>
            </w:r>
          </w:p>
          <w:p w:rsidR="00735092" w:rsidRPr="009A7F2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7F21">
              <w:rPr>
                <w:sz w:val="16"/>
                <w:szCs w:val="16"/>
                <w:lang w:val="it-IT"/>
              </w:rPr>
              <w:t xml:space="preserve">Relazionare sul </w:t>
            </w:r>
            <w:proofErr w:type="spellStart"/>
            <w:r w:rsidRPr="009A7F21">
              <w:rPr>
                <w:sz w:val="16"/>
                <w:szCs w:val="16"/>
                <w:lang w:val="it-IT"/>
              </w:rPr>
              <w:t>topic</w:t>
            </w:r>
            <w:proofErr w:type="spellEnd"/>
            <w:r w:rsidRPr="009A7F21">
              <w:rPr>
                <w:sz w:val="16"/>
                <w:szCs w:val="16"/>
                <w:lang w:val="it-IT"/>
              </w:rPr>
              <w:t xml:space="preserve"> in forma orale e scritta.</w:t>
            </w:r>
          </w:p>
          <w:p w:rsidR="00735092" w:rsidRPr="0045544C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5544C">
              <w:rPr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45544C">
              <w:rPr>
                <w:sz w:val="16"/>
                <w:szCs w:val="16"/>
                <w:lang w:val="en-US"/>
              </w:rPr>
              <w:t>haccp</w:t>
            </w:r>
            <w:proofErr w:type="spellEnd"/>
            <w:r w:rsidRPr="0045544C">
              <w:rPr>
                <w:sz w:val="16"/>
                <w:szCs w:val="16"/>
                <w:lang w:val="en-US"/>
              </w:rPr>
              <w:t xml:space="preserve"> system &amp; procedure steps.</w:t>
            </w:r>
          </w:p>
          <w:p w:rsidR="00735092" w:rsidRPr="0045544C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5544C">
              <w:rPr>
                <w:sz w:val="16"/>
                <w:szCs w:val="16"/>
                <w:lang w:val="en-US"/>
              </w:rPr>
              <w:t>Food hygiene &amp; safety in catering.</w:t>
            </w:r>
          </w:p>
          <w:p w:rsidR="00735092" w:rsidRPr="0045544C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5544C">
              <w:rPr>
                <w:sz w:val="16"/>
                <w:szCs w:val="16"/>
                <w:lang w:val="en-US"/>
              </w:rPr>
              <w:t xml:space="preserve">Discuss about the benefits &amp; costs of the </w:t>
            </w:r>
            <w:proofErr w:type="spellStart"/>
            <w:r w:rsidRPr="0045544C">
              <w:rPr>
                <w:sz w:val="16"/>
                <w:szCs w:val="16"/>
                <w:lang w:val="en-US"/>
              </w:rPr>
              <w:t>haccp</w:t>
            </w:r>
            <w:proofErr w:type="spellEnd"/>
            <w:r w:rsidRPr="0045544C">
              <w:rPr>
                <w:sz w:val="16"/>
                <w:szCs w:val="16"/>
                <w:lang w:val="en-US"/>
              </w:rPr>
              <w:t xml:space="preserve"> system – </w:t>
            </w:r>
          </w:p>
          <w:p w:rsidR="00735092" w:rsidRPr="0045544C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5544C">
              <w:rPr>
                <w:sz w:val="16"/>
                <w:szCs w:val="16"/>
                <w:lang w:val="en-US"/>
              </w:rPr>
              <w:t xml:space="preserve">The seven principles of </w:t>
            </w:r>
            <w:proofErr w:type="spellStart"/>
            <w:r w:rsidRPr="0045544C">
              <w:rPr>
                <w:sz w:val="16"/>
                <w:szCs w:val="16"/>
                <w:lang w:val="en-US"/>
              </w:rPr>
              <w:t>haccp</w:t>
            </w:r>
            <w:proofErr w:type="spellEnd"/>
            <w:r w:rsidRPr="0045544C">
              <w:rPr>
                <w:sz w:val="16"/>
                <w:szCs w:val="16"/>
                <w:lang w:val="en-US"/>
              </w:rPr>
              <w:t xml:space="preserve">. </w:t>
            </w:r>
          </w:p>
          <w:p w:rsidR="00735092" w:rsidRPr="0075090A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Pr="0075090A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Pr="0075090A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Pr="009A6F1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6F11">
              <w:rPr>
                <w:sz w:val="16"/>
                <w:szCs w:val="16"/>
                <w:lang w:val="it-IT"/>
              </w:rPr>
              <w:lastRenderedPageBreak/>
              <w:t>Illustrare le varie tecniche di preparazione dei dolci.</w:t>
            </w:r>
          </w:p>
          <w:p w:rsidR="00735092" w:rsidRPr="009A6F1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6F11">
              <w:rPr>
                <w:sz w:val="16"/>
                <w:szCs w:val="16"/>
                <w:lang w:val="it-IT"/>
              </w:rPr>
              <w:t>Indicare la funzione e gli utensili per ogni tecnica.</w:t>
            </w:r>
          </w:p>
          <w:p w:rsidR="00735092" w:rsidRPr="009A6F11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9A6F11">
              <w:rPr>
                <w:sz w:val="16"/>
                <w:szCs w:val="16"/>
                <w:lang w:val="it-IT"/>
              </w:rPr>
              <w:t xml:space="preserve">Descrivere una tecnica di </w:t>
            </w:r>
            <w:proofErr w:type="spellStart"/>
            <w:r w:rsidRPr="009A6F11">
              <w:rPr>
                <w:sz w:val="16"/>
                <w:szCs w:val="16"/>
                <w:lang w:val="it-IT"/>
              </w:rPr>
              <w:t>prep</w:t>
            </w:r>
            <w:proofErr w:type="spellEnd"/>
            <w:r w:rsidRPr="009A6F11">
              <w:rPr>
                <w:sz w:val="16"/>
                <w:szCs w:val="16"/>
                <w:lang w:val="it-IT"/>
              </w:rPr>
              <w:t xml:space="preserve"> in svolgimento.</w:t>
            </w:r>
          </w:p>
          <w:p w:rsidR="00735092" w:rsidRPr="00406CFD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06CFD">
              <w:rPr>
                <w:sz w:val="16"/>
                <w:szCs w:val="16"/>
                <w:lang w:val="en-US"/>
              </w:rPr>
              <w:t xml:space="preserve">how to prepare the </w:t>
            </w:r>
            <w:proofErr w:type="spellStart"/>
            <w:r w:rsidRPr="00406CFD">
              <w:rPr>
                <w:sz w:val="16"/>
                <w:szCs w:val="16"/>
                <w:lang w:val="en-US"/>
              </w:rPr>
              <w:t>mise</w:t>
            </w:r>
            <w:proofErr w:type="spellEnd"/>
            <w:r w:rsidRPr="00406C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6CFD">
              <w:rPr>
                <w:sz w:val="16"/>
                <w:szCs w:val="16"/>
                <w:lang w:val="en-US"/>
              </w:rPr>
              <w:t>en</w:t>
            </w:r>
            <w:proofErr w:type="spellEnd"/>
            <w:r w:rsidRPr="00406CFD">
              <w:rPr>
                <w:sz w:val="16"/>
                <w:szCs w:val="16"/>
                <w:lang w:val="en-US"/>
              </w:rPr>
              <w:t xml:space="preserve"> place </w:t>
            </w:r>
            <w:proofErr w:type="gramStart"/>
            <w:r w:rsidRPr="00406CFD">
              <w:rPr>
                <w:sz w:val="16"/>
                <w:szCs w:val="16"/>
                <w:lang w:val="en-US"/>
              </w:rPr>
              <w:t>for  a</w:t>
            </w:r>
            <w:proofErr w:type="gramEnd"/>
            <w:r w:rsidRPr="00406CFD">
              <w:rPr>
                <w:sz w:val="16"/>
                <w:szCs w:val="16"/>
                <w:lang w:val="en-US"/>
              </w:rPr>
              <w:t xml:space="preserve"> pastry recipe</w:t>
            </w:r>
          </w:p>
          <w:p w:rsidR="00735092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06CFD">
              <w:rPr>
                <w:sz w:val="16"/>
                <w:szCs w:val="16"/>
                <w:lang w:val="en-US"/>
              </w:rPr>
              <w:t>how to avoid common mistakes when preparing a pastry or bakery recipe∞</w:t>
            </w:r>
          </w:p>
          <w:p w:rsidR="00735092" w:rsidRPr="00406CFD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r w:rsidRPr="00406CFD">
              <w:rPr>
                <w:sz w:val="16"/>
                <w:szCs w:val="16"/>
                <w:lang w:val="en-US"/>
              </w:rPr>
              <w:t>how to present and explain a pastry recipe</w:t>
            </w:r>
          </w:p>
          <w:p w:rsidR="00735092" w:rsidRPr="00234670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Default="00735092" w:rsidP="00027D37">
            <w:pPr>
              <w:shd w:val="clear" w:color="auto" w:fill="FFFFFF"/>
              <w:jc w:val="both"/>
              <w:rPr>
                <w:rFonts w:eastAsia="Times New Roman"/>
                <w:color w:val="212121"/>
                <w:sz w:val="16"/>
                <w:szCs w:val="16"/>
                <w:lang w:val="en-US" w:eastAsia="it-IT"/>
              </w:rPr>
            </w:pPr>
          </w:p>
          <w:p w:rsidR="00735092" w:rsidRPr="003921ED" w:rsidRDefault="00735092" w:rsidP="00027D37">
            <w:pPr>
              <w:shd w:val="clear" w:color="auto" w:fill="FFFFFF"/>
              <w:jc w:val="both"/>
            </w:pPr>
          </w:p>
        </w:tc>
        <w:tc>
          <w:tcPr>
            <w:tcW w:w="0" w:type="auto"/>
          </w:tcPr>
          <w:p w:rsidR="00735092" w:rsidRPr="0045544C" w:rsidRDefault="00735092" w:rsidP="00027D37">
            <w:pPr>
              <w:rPr>
                <w:b/>
                <w:sz w:val="16"/>
                <w:szCs w:val="16"/>
                <w:lang w:val="en-US"/>
              </w:rPr>
            </w:pPr>
            <w:r w:rsidRPr="009A7F21">
              <w:rPr>
                <w:b/>
                <w:sz w:val="16"/>
                <w:szCs w:val="16"/>
                <w:lang w:val="en-US"/>
              </w:rPr>
              <w:lastRenderedPageBreak/>
              <w:t>10 SAFETY PROCEDURE</w:t>
            </w:r>
          </w:p>
          <w:p w:rsidR="00735092" w:rsidRPr="0045544C" w:rsidRDefault="00735092" w:rsidP="00027D37">
            <w:pPr>
              <w:shd w:val="clear" w:color="auto" w:fill="FFFFFF"/>
              <w:jc w:val="both"/>
              <w:rPr>
                <w:color w:val="212121"/>
                <w:sz w:val="16"/>
                <w:szCs w:val="16"/>
                <w:lang w:val="en-US"/>
              </w:rPr>
            </w:pPr>
            <w:r w:rsidRPr="0045544C">
              <w:rPr>
                <w:color w:val="212121"/>
                <w:sz w:val="16"/>
                <w:szCs w:val="16"/>
                <w:lang w:val="en-US"/>
              </w:rPr>
              <w:t>• Food safety and food quality</w:t>
            </w:r>
          </w:p>
          <w:p w:rsidR="00735092" w:rsidRPr="0045544C" w:rsidRDefault="00735092" w:rsidP="00027D37">
            <w:pPr>
              <w:shd w:val="clear" w:color="auto" w:fill="FFFFFF"/>
              <w:rPr>
                <w:color w:val="212121"/>
                <w:sz w:val="16"/>
                <w:szCs w:val="16"/>
                <w:lang w:val="en-US"/>
              </w:rPr>
            </w:pPr>
            <w:r w:rsidRPr="0045544C">
              <w:rPr>
                <w:color w:val="212121"/>
                <w:sz w:val="16"/>
                <w:szCs w:val="16"/>
                <w:lang w:val="en-US"/>
              </w:rPr>
              <w:t>• HACCP• HACCP principles</w:t>
            </w:r>
          </w:p>
          <w:p w:rsidR="00735092" w:rsidRPr="0045544C" w:rsidRDefault="00735092" w:rsidP="00027D37">
            <w:pPr>
              <w:shd w:val="clear" w:color="auto" w:fill="FFFFFF"/>
              <w:jc w:val="both"/>
              <w:rPr>
                <w:color w:val="212121"/>
                <w:sz w:val="16"/>
                <w:szCs w:val="16"/>
                <w:lang w:val="en-US"/>
              </w:rPr>
            </w:pPr>
            <w:r w:rsidRPr="0045544C">
              <w:rPr>
                <w:color w:val="212121"/>
                <w:sz w:val="16"/>
                <w:szCs w:val="16"/>
                <w:lang w:val="en-US"/>
              </w:rPr>
              <w:t>• Food contamination</w:t>
            </w:r>
          </w:p>
          <w:p w:rsidR="00735092" w:rsidRPr="0045544C" w:rsidRDefault="00735092" w:rsidP="00027D37">
            <w:pPr>
              <w:shd w:val="clear" w:color="auto" w:fill="FFFFFF"/>
              <w:jc w:val="both"/>
              <w:rPr>
                <w:color w:val="212121"/>
                <w:sz w:val="16"/>
                <w:szCs w:val="16"/>
                <w:lang w:val="en-US"/>
              </w:rPr>
            </w:pPr>
            <w:r w:rsidRPr="0045544C">
              <w:rPr>
                <w:color w:val="212121"/>
                <w:sz w:val="16"/>
                <w:szCs w:val="16"/>
                <w:lang w:val="en-US"/>
              </w:rPr>
              <w:t>• Risks and preventive measures</w:t>
            </w:r>
          </w:p>
          <w:p w:rsidR="00735092" w:rsidRPr="0045544C" w:rsidRDefault="00735092" w:rsidP="00027D37">
            <w:pPr>
              <w:shd w:val="clear" w:color="auto" w:fill="FFFFFF"/>
              <w:jc w:val="both"/>
              <w:rPr>
                <w:color w:val="212121"/>
                <w:sz w:val="16"/>
                <w:szCs w:val="16"/>
                <w:lang w:val="en-US"/>
              </w:rPr>
            </w:pPr>
            <w:r w:rsidRPr="0045544C">
              <w:rPr>
                <w:color w:val="212121"/>
                <w:sz w:val="16"/>
                <w:szCs w:val="16"/>
                <w:lang w:val="en-US"/>
              </w:rPr>
              <w:t>• Food preservation• Workplace safety</w:t>
            </w:r>
          </w:p>
          <w:p w:rsidR="00735092" w:rsidRPr="0045544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r w:rsidRPr="0045544C">
              <w:rPr>
                <w:rFonts w:eastAsia="Verdana"/>
                <w:b/>
                <w:sz w:val="16"/>
                <w:szCs w:val="16"/>
                <w:lang w:val="en-US"/>
              </w:rPr>
              <w:t>Reading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: read and understand related texts </w:t>
            </w:r>
            <w:proofErr w:type="gramStart"/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about </w:t>
            </w:r>
            <w:r w:rsidRPr="0045544C">
              <w:rPr>
                <w:sz w:val="16"/>
                <w:szCs w:val="16"/>
                <w:lang w:val="en-US"/>
              </w:rPr>
              <w:t xml:space="preserve"> </w:t>
            </w:r>
            <w:r w:rsidRPr="0045544C">
              <w:rPr>
                <w:b/>
                <w:sz w:val="16"/>
                <w:szCs w:val="16"/>
                <w:lang w:val="en-US"/>
              </w:rPr>
              <w:t>safety</w:t>
            </w:r>
            <w:proofErr w:type="gramEnd"/>
            <w:r w:rsidRPr="0045544C">
              <w:rPr>
                <w:b/>
                <w:sz w:val="16"/>
                <w:szCs w:val="16"/>
                <w:lang w:val="en-US"/>
              </w:rPr>
              <w:t xml:space="preserve"> procedure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45544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5544C">
              <w:rPr>
                <w:rFonts w:eastAsia="Verdana"/>
                <w:b/>
                <w:sz w:val="16"/>
                <w:szCs w:val="16"/>
                <w:lang w:val="en-US"/>
              </w:rPr>
              <w:t>Writing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:write</w:t>
            </w:r>
            <w:proofErr w:type="spellEnd"/>
            <w:proofErr w:type="gramEnd"/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 related dialogues and suggestions about </w:t>
            </w:r>
            <w:r w:rsidRPr="0045544C">
              <w:rPr>
                <w:sz w:val="16"/>
                <w:szCs w:val="16"/>
                <w:lang w:val="en-US"/>
              </w:rPr>
              <w:t xml:space="preserve"> </w:t>
            </w:r>
            <w:r w:rsidRPr="0045544C">
              <w:rPr>
                <w:b/>
                <w:sz w:val="16"/>
                <w:szCs w:val="16"/>
                <w:lang w:val="en-US"/>
              </w:rPr>
              <w:t>safety procedure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45544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5544C">
              <w:rPr>
                <w:rFonts w:eastAsia="Verdana"/>
                <w:b/>
                <w:sz w:val="16"/>
                <w:szCs w:val="16"/>
                <w:lang w:val="en-US"/>
              </w:rPr>
              <w:t>Listening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:listen</w:t>
            </w:r>
            <w:proofErr w:type="spellEnd"/>
            <w:proofErr w:type="gramEnd"/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 and understand related conversations about </w:t>
            </w:r>
            <w:r w:rsidRPr="0045544C">
              <w:rPr>
                <w:b/>
                <w:sz w:val="16"/>
                <w:szCs w:val="16"/>
                <w:lang w:val="en-US"/>
              </w:rPr>
              <w:t xml:space="preserve"> safety procedure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45544C" w:rsidRDefault="00735092" w:rsidP="00027D37">
            <w:pPr>
              <w:jc w:val="both"/>
              <w:rPr>
                <w:rFonts w:eastAsia="Verdana"/>
                <w:sz w:val="16"/>
                <w:szCs w:val="16"/>
                <w:lang w:val="en-US"/>
              </w:rPr>
            </w:pPr>
            <w:r w:rsidRPr="0045544C">
              <w:rPr>
                <w:rFonts w:eastAsia="Verdana"/>
                <w:b/>
                <w:sz w:val="16"/>
                <w:szCs w:val="16"/>
                <w:lang w:val="en-US"/>
              </w:rPr>
              <w:t>Speaking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: talk </w:t>
            </w:r>
            <w:proofErr w:type="gramStart"/>
            <w:r w:rsidRPr="0045544C">
              <w:rPr>
                <w:rFonts w:eastAsia="Verdana"/>
                <w:sz w:val="16"/>
                <w:szCs w:val="16"/>
                <w:lang w:val="en-US"/>
              </w:rPr>
              <w:t xml:space="preserve">about </w:t>
            </w:r>
            <w:r w:rsidRPr="0045544C">
              <w:rPr>
                <w:b/>
                <w:sz w:val="16"/>
                <w:szCs w:val="16"/>
                <w:lang w:val="en-US"/>
              </w:rPr>
              <w:t xml:space="preserve"> safety</w:t>
            </w:r>
            <w:proofErr w:type="gramEnd"/>
            <w:r w:rsidRPr="0045544C">
              <w:rPr>
                <w:b/>
                <w:sz w:val="16"/>
                <w:szCs w:val="16"/>
                <w:lang w:val="en-US"/>
              </w:rPr>
              <w:t xml:space="preserve"> procedure</w:t>
            </w:r>
            <w:r w:rsidRPr="0045544C">
              <w:rPr>
                <w:rFonts w:eastAsia="Verdana"/>
                <w:sz w:val="16"/>
                <w:szCs w:val="16"/>
                <w:lang w:val="en-US"/>
              </w:rPr>
              <w:t>;</w:t>
            </w:r>
          </w:p>
          <w:p w:rsidR="00735092" w:rsidRPr="009A6F11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9A6F11">
              <w:rPr>
                <w:sz w:val="16"/>
                <w:szCs w:val="16"/>
                <w:lang w:val="en-US"/>
              </w:rPr>
              <w:t>Mappe</w:t>
            </w:r>
            <w:proofErr w:type="spellEnd"/>
            <w:r w:rsidRPr="009A6F11">
              <w:rPr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9A6F11">
              <w:rPr>
                <w:sz w:val="16"/>
                <w:szCs w:val="16"/>
                <w:lang w:val="en-US"/>
              </w:rPr>
              <w:t>schemi</w:t>
            </w:r>
            <w:proofErr w:type="spellEnd"/>
          </w:p>
          <w:p w:rsidR="00735092" w:rsidRDefault="00735092" w:rsidP="00027D37">
            <w:pPr>
              <w:rPr>
                <w:b/>
                <w:sz w:val="16"/>
                <w:szCs w:val="16"/>
              </w:rPr>
            </w:pPr>
          </w:p>
          <w:p w:rsidR="00735092" w:rsidRPr="009A6F11" w:rsidRDefault="00735092" w:rsidP="00027D37">
            <w:pPr>
              <w:rPr>
                <w:b/>
                <w:sz w:val="16"/>
                <w:szCs w:val="16"/>
              </w:rPr>
            </w:pPr>
            <w:r w:rsidRPr="009A6F11">
              <w:rPr>
                <w:b/>
                <w:sz w:val="16"/>
                <w:szCs w:val="16"/>
              </w:rPr>
              <w:t>13 PASTRY BASIC TECHNIQUES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</w:p>
          <w:p w:rsidR="00735092" w:rsidRDefault="00735092" w:rsidP="00027D37">
            <w:pPr>
              <w:rPr>
                <w:sz w:val="16"/>
                <w:szCs w:val="16"/>
              </w:rPr>
            </w:pPr>
            <w:r w:rsidRPr="0073100C">
              <w:rPr>
                <w:sz w:val="16"/>
                <w:szCs w:val="16"/>
              </w:rPr>
              <w:t>• Bread• Pastry</w:t>
            </w:r>
          </w:p>
          <w:p w:rsidR="00735092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 xml:space="preserve">• Cakes and biscuits </w:t>
            </w:r>
          </w:p>
          <w:p w:rsidR="00735092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 xml:space="preserve">-   Cakes </w:t>
            </w:r>
          </w:p>
          <w:p w:rsidR="00735092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>-   Biscuits</w:t>
            </w:r>
          </w:p>
          <w:p w:rsidR="00735092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>• Custards and creams</w:t>
            </w:r>
          </w:p>
          <w:p w:rsidR="00735092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>• Meringues, mousses and Bavarian creams• Ice cream</w:t>
            </w:r>
          </w:p>
          <w:p w:rsidR="00735092" w:rsidRPr="0073100C" w:rsidRDefault="00735092" w:rsidP="00027D37">
            <w:pPr>
              <w:rPr>
                <w:sz w:val="16"/>
                <w:szCs w:val="16"/>
                <w:lang w:val="en-US"/>
              </w:rPr>
            </w:pPr>
            <w:r w:rsidRPr="0073100C">
              <w:rPr>
                <w:sz w:val="16"/>
                <w:szCs w:val="16"/>
                <w:lang w:val="en-US"/>
              </w:rPr>
              <w:t>• Decorations</w:t>
            </w:r>
          </w:p>
          <w:p w:rsidR="00735092" w:rsidRDefault="00735092" w:rsidP="00027D37">
            <w:pPr>
              <w:rPr>
                <w:sz w:val="16"/>
                <w:szCs w:val="16"/>
              </w:rPr>
            </w:pPr>
            <w:r w:rsidRPr="0073100C">
              <w:rPr>
                <w:sz w:val="16"/>
                <w:szCs w:val="16"/>
              </w:rPr>
              <w:t>• Describing a pastry recipe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  <w:r w:rsidRPr="0073100C">
              <w:rPr>
                <w:sz w:val="16"/>
                <w:szCs w:val="16"/>
              </w:rPr>
              <w:t>• Recommending a product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  <w:r w:rsidRPr="0073100C">
              <w:rPr>
                <w:sz w:val="16"/>
                <w:szCs w:val="16"/>
              </w:rPr>
              <w:t xml:space="preserve">Reading: read and understand related texts </w:t>
            </w:r>
            <w:proofErr w:type="gramStart"/>
            <w:r w:rsidRPr="0073100C">
              <w:rPr>
                <w:sz w:val="16"/>
                <w:szCs w:val="16"/>
              </w:rPr>
              <w:t xml:space="preserve">about  </w:t>
            </w:r>
            <w:r w:rsidRPr="0073100C">
              <w:rPr>
                <w:b/>
                <w:sz w:val="16"/>
                <w:szCs w:val="16"/>
              </w:rPr>
              <w:t>pastry</w:t>
            </w:r>
            <w:proofErr w:type="gramEnd"/>
            <w:r w:rsidRPr="0073100C">
              <w:rPr>
                <w:b/>
                <w:sz w:val="16"/>
                <w:szCs w:val="16"/>
              </w:rPr>
              <w:t xml:space="preserve"> basic techniques</w:t>
            </w:r>
            <w:r w:rsidRPr="0073100C">
              <w:rPr>
                <w:sz w:val="16"/>
                <w:szCs w:val="16"/>
              </w:rPr>
              <w:t>;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3100C">
              <w:rPr>
                <w:sz w:val="16"/>
                <w:szCs w:val="16"/>
              </w:rPr>
              <w:t>Writing:write</w:t>
            </w:r>
            <w:proofErr w:type="spellEnd"/>
            <w:proofErr w:type="gramEnd"/>
            <w:r w:rsidRPr="0073100C">
              <w:rPr>
                <w:sz w:val="16"/>
                <w:szCs w:val="16"/>
              </w:rPr>
              <w:t xml:space="preserve"> related dialogues and suggestions about  </w:t>
            </w:r>
            <w:r w:rsidRPr="0073100C">
              <w:rPr>
                <w:b/>
                <w:sz w:val="16"/>
                <w:szCs w:val="16"/>
              </w:rPr>
              <w:t>pastry basic techniques</w:t>
            </w:r>
            <w:r w:rsidRPr="0073100C">
              <w:rPr>
                <w:sz w:val="16"/>
                <w:szCs w:val="16"/>
              </w:rPr>
              <w:t>;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3100C">
              <w:rPr>
                <w:sz w:val="16"/>
                <w:szCs w:val="16"/>
              </w:rPr>
              <w:t>Listening:listen</w:t>
            </w:r>
            <w:proofErr w:type="spellEnd"/>
            <w:proofErr w:type="gramEnd"/>
            <w:r w:rsidRPr="0073100C">
              <w:rPr>
                <w:sz w:val="16"/>
                <w:szCs w:val="16"/>
              </w:rPr>
              <w:t xml:space="preserve"> and understand related conversations about  </w:t>
            </w:r>
            <w:r w:rsidRPr="0073100C">
              <w:rPr>
                <w:b/>
                <w:sz w:val="16"/>
                <w:szCs w:val="16"/>
              </w:rPr>
              <w:t>pastry basic techniques</w:t>
            </w:r>
            <w:r w:rsidRPr="0073100C">
              <w:rPr>
                <w:sz w:val="16"/>
                <w:szCs w:val="16"/>
              </w:rPr>
              <w:t>;</w:t>
            </w:r>
          </w:p>
          <w:p w:rsidR="00735092" w:rsidRPr="0073100C" w:rsidRDefault="00735092" w:rsidP="00027D37">
            <w:pPr>
              <w:rPr>
                <w:sz w:val="16"/>
                <w:szCs w:val="16"/>
              </w:rPr>
            </w:pPr>
            <w:r w:rsidRPr="0073100C">
              <w:rPr>
                <w:sz w:val="16"/>
                <w:szCs w:val="16"/>
              </w:rPr>
              <w:t xml:space="preserve">Speaking: talk </w:t>
            </w:r>
            <w:proofErr w:type="gramStart"/>
            <w:r w:rsidRPr="0073100C">
              <w:rPr>
                <w:sz w:val="16"/>
                <w:szCs w:val="16"/>
              </w:rPr>
              <w:t xml:space="preserve">about  </w:t>
            </w:r>
            <w:r w:rsidRPr="0073100C">
              <w:rPr>
                <w:b/>
                <w:sz w:val="16"/>
                <w:szCs w:val="16"/>
              </w:rPr>
              <w:t>pastry</w:t>
            </w:r>
            <w:proofErr w:type="gramEnd"/>
            <w:r w:rsidRPr="0073100C">
              <w:rPr>
                <w:b/>
                <w:sz w:val="16"/>
                <w:szCs w:val="16"/>
              </w:rPr>
              <w:t xml:space="preserve"> basic techniques</w:t>
            </w:r>
            <w:r w:rsidRPr="0073100C">
              <w:rPr>
                <w:sz w:val="16"/>
                <w:szCs w:val="16"/>
              </w:rPr>
              <w:t>;</w:t>
            </w:r>
          </w:p>
          <w:p w:rsidR="00735092" w:rsidRPr="009A6F11" w:rsidRDefault="00735092" w:rsidP="00027D37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35092" w:rsidRPr="00894B39" w:rsidRDefault="00735092" w:rsidP="00027D37">
            <w:pPr>
              <w:jc w:val="both"/>
              <w:rPr>
                <w:sz w:val="16"/>
                <w:szCs w:val="16"/>
                <w:highlight w:val="green"/>
                <w:lang w:val="it-IT"/>
              </w:rPr>
            </w:pPr>
            <w:r w:rsidRPr="00894B39">
              <w:rPr>
                <w:sz w:val="16"/>
                <w:szCs w:val="16"/>
                <w:highlight w:val="green"/>
                <w:lang w:val="it-IT"/>
              </w:rPr>
              <w:t>EDUCAZIONE CIVICA</w:t>
            </w:r>
          </w:p>
          <w:p w:rsidR="00735092" w:rsidRPr="00894B39" w:rsidRDefault="00735092" w:rsidP="00027D37">
            <w:pPr>
              <w:pStyle w:val="NormaleWeb"/>
              <w:spacing w:before="0" w:beforeAutospacing="0" w:after="160" w:afterAutospacing="0"/>
              <w:rPr>
                <w:color w:val="000000"/>
                <w:sz w:val="16"/>
                <w:szCs w:val="16"/>
              </w:rPr>
            </w:pPr>
            <w:r w:rsidRPr="00894B39">
              <w:rPr>
                <w:b/>
                <w:bCs/>
                <w:color w:val="000000"/>
                <w:sz w:val="16"/>
                <w:szCs w:val="16"/>
              </w:rPr>
              <w:t xml:space="preserve">COMPETENZA </w:t>
            </w:r>
          </w:p>
          <w:p w:rsidR="00735092" w:rsidRDefault="00735092" w:rsidP="00027D37">
            <w:pPr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</w:pPr>
            <w:r w:rsidRPr="00CD1DF0">
              <w:rPr>
                <w:bCs/>
                <w:color w:val="000000"/>
                <w:sz w:val="16"/>
                <w:szCs w:val="16"/>
                <w:lang w:val="it-IT"/>
              </w:rPr>
              <w:t xml:space="preserve">Percorso di </w:t>
            </w:r>
            <w:r w:rsidRPr="00CD1DF0">
              <w:rPr>
                <w:rFonts w:eastAsia="Calibri"/>
                <w:color w:val="1C1C1C"/>
                <w:sz w:val="16"/>
                <w:szCs w:val="16"/>
                <w:lang w:val="it-IT"/>
              </w:rPr>
              <w:t xml:space="preserve">preparazione alla Prova Nazionale </w:t>
            </w:r>
            <w:r w:rsidRPr="00CD1DF0"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  <w:t>INVALSI.</w:t>
            </w:r>
          </w:p>
          <w:p w:rsidR="00735092" w:rsidRPr="00CD1DF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  <w:r w:rsidRPr="00CD1DF0">
              <w:rPr>
                <w:b/>
                <w:bCs/>
                <w:color w:val="000000"/>
                <w:sz w:val="16"/>
                <w:szCs w:val="16"/>
                <w:lang w:val="it-IT"/>
              </w:rPr>
              <w:t>GRAMMAR NOTIONS</w:t>
            </w:r>
          </w:p>
          <w:p w:rsidR="00735092" w:rsidRPr="00884A0C" w:rsidRDefault="00735092" w:rsidP="00027D37">
            <w:pPr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84A0C">
              <w:rPr>
                <w:b/>
                <w:sz w:val="16"/>
                <w:szCs w:val="16"/>
                <w:lang w:val="en-US"/>
              </w:rPr>
              <w:t>Presentazione</w:t>
            </w:r>
            <w:proofErr w:type="spellEnd"/>
            <w:r w:rsidRPr="00884A0C">
              <w:rPr>
                <w:b/>
                <w:sz w:val="16"/>
                <w:szCs w:val="16"/>
                <w:lang w:val="en-US"/>
              </w:rPr>
              <w:t xml:space="preserve"> PTCO</w:t>
            </w:r>
          </w:p>
          <w:p w:rsidR="00735092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CD1DF0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:rsidR="00735092" w:rsidRPr="008714B3" w:rsidRDefault="00735092" w:rsidP="00027D37">
            <w:pPr>
              <w:jc w:val="both"/>
              <w:rPr>
                <w:b/>
                <w:bCs/>
                <w:sz w:val="16"/>
                <w:szCs w:val="16"/>
                <w:lang w:val="it-IT"/>
              </w:rPr>
            </w:pPr>
            <w:r w:rsidRPr="008714B3">
              <w:rPr>
                <w:b/>
                <w:bCs/>
                <w:sz w:val="16"/>
                <w:szCs w:val="16"/>
                <w:lang w:val="it-IT"/>
              </w:rPr>
              <w:lastRenderedPageBreak/>
              <w:t xml:space="preserve">UDA: </w:t>
            </w:r>
          </w:p>
          <w:p w:rsidR="00735092" w:rsidRPr="00915A08" w:rsidRDefault="00735092" w:rsidP="00027D37">
            <w:pPr>
              <w:rPr>
                <w:b/>
                <w:sz w:val="16"/>
                <w:szCs w:val="16"/>
                <w:lang w:val="it-IT"/>
              </w:rPr>
            </w:pPr>
            <w:r w:rsidRPr="00915A08">
              <w:rPr>
                <w:b/>
                <w:sz w:val="16"/>
                <w:szCs w:val="16"/>
                <w:lang w:val="it-IT"/>
              </w:rPr>
              <w:t>Il Pianeta, la nostra casa: cittadini consapevoli e consumatori responsabili</w:t>
            </w:r>
          </w:p>
          <w:p w:rsidR="00735092" w:rsidRDefault="00735092" w:rsidP="00027D37">
            <w:pPr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</w:p>
          <w:p w:rsidR="00735092" w:rsidRPr="008714B3" w:rsidRDefault="00735092" w:rsidP="00027D37">
            <w:pPr>
              <w:rPr>
                <w:rFonts w:ascii="Liberation Serif" w:eastAsia="Times New Roman" w:hAnsi="Liberation Serif" w:cs="FreeSans"/>
                <w:color w:val="000000"/>
                <w:sz w:val="16"/>
                <w:szCs w:val="16"/>
                <w:lang w:val="it-IT" w:eastAsia="it-IT"/>
              </w:rPr>
            </w:pPr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Si rimanda a quanto </w:t>
            </w:r>
            <w:proofErr w:type="gramStart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verrà  stabilito</w:t>
            </w:r>
            <w:proofErr w:type="gramEnd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 durante il </w:t>
            </w:r>
            <w:proofErr w:type="spellStart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CdC</w:t>
            </w:r>
            <w:proofErr w:type="spellEnd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.</w:t>
            </w:r>
          </w:p>
          <w:p w:rsidR="00735092" w:rsidRPr="00915A08" w:rsidRDefault="00735092" w:rsidP="00027D3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735092" w:rsidRPr="00915A08" w:rsidRDefault="00735092" w:rsidP="00027D37">
            <w:pPr>
              <w:jc w:val="both"/>
              <w:rPr>
                <w:lang w:val="it-IT"/>
              </w:rPr>
            </w:pPr>
          </w:p>
        </w:tc>
      </w:tr>
    </w:tbl>
    <w:p w:rsidR="00735092" w:rsidRPr="00735092" w:rsidRDefault="00735092">
      <w:pPr>
        <w:rPr>
          <w:lang w:val="it-IT"/>
        </w:rPr>
      </w:pPr>
      <w:bookmarkStart w:id="0" w:name="_GoBack"/>
      <w:bookmarkEnd w:id="0"/>
    </w:p>
    <w:sectPr w:rsidR="00735092" w:rsidRPr="00735092" w:rsidSect="00735092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altName w:val="Arial Unicode MS"/>
    <w:panose1 w:val="020B0604020202020204"/>
    <w:charset w:val="80"/>
    <w:family w:val="swiss"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2"/>
    <w:rsid w:val="006C41A7"/>
    <w:rsid w:val="00735092"/>
    <w:rsid w:val="00D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2E70"/>
  <w15:chartTrackingRefBased/>
  <w15:docId w15:val="{5C89CEAF-26C4-F441-A0CD-FFFB146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0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35092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2024-10-12T20:29:00Z</dcterms:created>
  <dcterms:modified xsi:type="dcterms:W3CDTF">2024-10-12T20:29:00Z</dcterms:modified>
</cp:coreProperties>
</file>