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5451" w:type="dxa"/>
        <w:tblInd w:w="-57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02"/>
        <w:gridCol w:w="2019"/>
        <w:gridCol w:w="1263"/>
        <w:gridCol w:w="1911"/>
        <w:gridCol w:w="2451"/>
        <w:gridCol w:w="1959"/>
        <w:gridCol w:w="2280"/>
        <w:gridCol w:w="2266"/>
      </w:tblGrid>
      <w:tr w:rsidR="002E0F44" w:rsidRPr="002E0F44" w14:paraId="45FC513C" w14:textId="77777777" w:rsidTr="00E94248">
        <w:trPr>
          <w:trHeight w:val="383"/>
        </w:trPr>
        <w:tc>
          <w:tcPr>
            <w:tcW w:w="1545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21EAC10A" w14:textId="77777777" w:rsidR="002E0F44" w:rsidRPr="002E0F44" w:rsidRDefault="002E0F44" w:rsidP="002E0F44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Verdana" w:eastAsia="Times New Roman" w:hAnsi="Verdana" w:cs="Times New Roman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 xml:space="preserve">PIANO DI LAVORO DI INGLESE: Classe terza sez.  percorso </w:t>
            </w:r>
            <w:r w:rsidRPr="002E0F44">
              <w:rPr>
                <w:rFonts w:ascii="Verdana" w:eastAsia="Times New Roman" w:hAnsi="Verdana" w:cs="Times New Roman"/>
                <w:b/>
                <w:bCs/>
                <w:color w:val="00000A"/>
                <w:kern w:val="0"/>
                <w:sz w:val="18"/>
                <w:szCs w:val="18"/>
                <w:lang w:eastAsia="it-IT"/>
                <w14:ligatures w14:val="none"/>
              </w:rPr>
              <w:t>ACCOGLIENZA E PROMOZIONE DEL TERRITORIO</w:t>
            </w:r>
          </w:p>
        </w:tc>
      </w:tr>
      <w:tr w:rsidR="0070754A" w:rsidRPr="002E0F44" w14:paraId="2F7ACCD9" w14:textId="77777777" w:rsidTr="00E94248">
        <w:trPr>
          <w:trHeight w:val="113"/>
        </w:trPr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7BC531E7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Periodo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57185338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Competenze Area generale</w:t>
            </w:r>
          </w:p>
          <w:p w14:paraId="5B3D5F30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Allegato B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5C799817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Raccordo Competenze di </w:t>
            </w:r>
          </w:p>
          <w:p w14:paraId="3FCC9A86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Indirizzo Allegato 2/g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2750DD4C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Competenze intermedie</w:t>
            </w:r>
          </w:p>
          <w:p w14:paraId="6446858C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QNQ 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007E3D01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Abilità minime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05F70D7C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Conoscenze essenziali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71CCF169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Attività formative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5E564AA7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eastAsia="it-IT"/>
                <w14:ligatures w14:val="none"/>
              </w:rPr>
              <w:t>Raccordo con UdA di Istituto</w:t>
            </w:r>
          </w:p>
        </w:tc>
      </w:tr>
      <w:tr w:rsidR="0070754A" w:rsidRPr="002E0F44" w14:paraId="00CF0609" w14:textId="77777777" w:rsidTr="00E94248">
        <w:trPr>
          <w:trHeight w:val="1266"/>
        </w:trPr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1511750E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9C453DB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□</w:t>
            </w:r>
          </w:p>
          <w:p w14:paraId="5BD1D41F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it-IT"/>
                <w14:ligatures w14:val="none"/>
              </w:rPr>
              <w:t>I</w:t>
            </w:r>
          </w:p>
          <w:p w14:paraId="1BC381C1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it-IT"/>
                <w14:ligatures w14:val="none"/>
              </w:rPr>
              <w:t>TRIMESTRE </w:t>
            </w:r>
          </w:p>
          <w:p w14:paraId="6A479932" w14:textId="77777777" w:rsidR="00E94248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6EFFEAC1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A6660B6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054C100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136B621" w14:textId="77777777" w:rsidR="00E94248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382254F5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A8CE1EB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DA17C0B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19F5C18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17D6C59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C7FC197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D0C0CAA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A7B7776" w14:textId="5AF5F703" w:rsidR="002E0F44" w:rsidRPr="002E0F44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lastRenderedPageBreak/>
              <w:t>II</w:t>
            </w:r>
          </w:p>
          <w:p w14:paraId="5DA2A848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PENTAME</w:t>
            </w:r>
          </w:p>
          <w:p w14:paraId="441EB7C2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STRE</w:t>
            </w:r>
          </w:p>
          <w:p w14:paraId="697C7301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6654CBEC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 </w:t>
            </w:r>
          </w:p>
          <w:p w14:paraId="5E1FFF6A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0C9667D1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1197C65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A.G.n.1</w:t>
            </w:r>
          </w:p>
          <w:p w14:paraId="6FA5DF2C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Agire in</w:t>
            </w:r>
          </w:p>
          <w:p w14:paraId="49C5DC66" w14:textId="446EA357" w:rsidR="002E0F44" w:rsidRPr="002E0F44" w:rsidRDefault="00E94248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iferimento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ad un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sistema di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valori,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coerenti con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 principi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della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Costituzione, in base ai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quali essere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 grado di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valutare fatti</w:t>
            </w:r>
          </w:p>
          <w:p w14:paraId="46A50741" w14:textId="6D552B6B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 orientare 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propri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comportamenti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personali,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sociali 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professionali</w:t>
            </w:r>
          </w:p>
          <w:p w14:paraId="4870064C" w14:textId="77777777" w:rsidR="00E94248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1C56D5B1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1C75089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6BE3724" w14:textId="4A509DEC" w:rsidR="00E94248" w:rsidRDefault="002E0F44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2FBF5399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3C99F5F3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3BAB9A0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DE6BF7A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32E5D2E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D27772B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06A53E6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04595AE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575C2A9" w14:textId="00444957" w:rsidR="002E0F44" w:rsidRPr="002E0F44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lastRenderedPageBreak/>
              <w:t>A.G. n.5</w:t>
            </w:r>
          </w:p>
          <w:p w14:paraId="1CA73C0B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 i</w:t>
            </w:r>
          </w:p>
          <w:p w14:paraId="51B9BA0A" w14:textId="2456D209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linguaggi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settoriali</w:t>
            </w:r>
          </w:p>
          <w:p w14:paraId="060DA9C7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delle lingue</w:t>
            </w:r>
          </w:p>
          <w:p w14:paraId="513438F4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straniere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previste dai</w:t>
            </w:r>
          </w:p>
          <w:p w14:paraId="73B83970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percorsi di</w:t>
            </w:r>
          </w:p>
          <w:p w14:paraId="3D2EC2B6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studio per</w:t>
            </w:r>
          </w:p>
          <w:p w14:paraId="3F07BB6A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interagire in</w:t>
            </w:r>
          </w:p>
          <w:p w14:paraId="58AD63D7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diversi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ambiti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contesti di</w:t>
            </w:r>
          </w:p>
          <w:p w14:paraId="774082B1" w14:textId="77777777" w:rsidR="00E94248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studio e di</w:t>
            </w:r>
          </w:p>
          <w:p w14:paraId="5D22FA02" w14:textId="00E2BC63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lavoro.</w:t>
            </w:r>
          </w:p>
          <w:p w14:paraId="21DDF98B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5BBB02AA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A.G. n. 4</w:t>
            </w:r>
          </w:p>
          <w:p w14:paraId="5F8F2D40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Stabilire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collegamenti tra 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tradizioni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culturali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locali,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nazionali ed</w:t>
            </w:r>
          </w:p>
          <w:p w14:paraId="33F4C68F" w14:textId="4E7786BB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internazionali, sia in una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prospettiva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interculturale sia</w:t>
            </w:r>
          </w:p>
          <w:p w14:paraId="40177112" w14:textId="5C31AA21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ai fini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della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mobilità di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studio e di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lavoro.</w:t>
            </w:r>
          </w:p>
          <w:p w14:paraId="5E5983DF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09E10F23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86ED664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311E621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EC08A44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DEE0EF9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EA1AE3E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64A65F4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60BDA6D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7D3695A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B24F507" w14:textId="0FC731EF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A.G. n.7</w:t>
            </w:r>
          </w:p>
          <w:p w14:paraId="43D8E06A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9E7B704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Individuare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ed utilizzare</w:t>
            </w:r>
          </w:p>
          <w:p w14:paraId="1C1A6E4E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le moderne</w:t>
            </w:r>
          </w:p>
          <w:p w14:paraId="6F4E7229" w14:textId="3D06765C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forme di</w:t>
            </w:r>
          </w:p>
          <w:p w14:paraId="4CB4743F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 visiva e</w:t>
            </w:r>
          </w:p>
          <w:p w14:paraId="0006D91A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multimediale, anche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con</w:t>
            </w:r>
          </w:p>
          <w:p w14:paraId="0AA37A55" w14:textId="79685080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riferimento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alle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strategie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espressive 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agli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strumenti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tecnici della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 in rete.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 le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reti e gli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strumenti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informatici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nelle attività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 studio,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ricerca e</w:t>
            </w:r>
          </w:p>
          <w:p w14:paraId="7226184C" w14:textId="3C98B372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approfondimento.</w:t>
            </w:r>
          </w:p>
          <w:p w14:paraId="3A7F1AFD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77334F62" w14:textId="77777777" w:rsidR="00E94248" w:rsidRDefault="002E0F44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A.I. n.1</w:t>
            </w:r>
          </w:p>
          <w:p w14:paraId="77CBB95D" w14:textId="77777777" w:rsidR="00E94248" w:rsidRDefault="002E0F44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A.I. n.7</w:t>
            </w:r>
          </w:p>
          <w:p w14:paraId="1F617274" w14:textId="7B293B0F" w:rsidR="002E0F44" w:rsidRPr="002E0F44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A.I. n.8</w:t>
            </w:r>
          </w:p>
          <w:p w14:paraId="78709498" w14:textId="77777777" w:rsidR="002E0F44" w:rsidRDefault="002E0F44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A.I. n.11</w:t>
            </w:r>
          </w:p>
          <w:p w14:paraId="03E81E13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FB267A1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26C8B1B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3B9E7FA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47091E2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22B0AD0E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537C912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2A60F43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C15134F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27F40D3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F87E5AF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33B6C145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8B99A55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8AD6F4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AF07506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B52B834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10CD520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05AD9F6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FDD07A5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B18C535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450231F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2EE7647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911C848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2F3CC8EB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AF98F3B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81BFF17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94ED741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8258BE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22ED3D3B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3C4526DD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8F8CAC4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27BC1B90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A18B7E2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0DE8D53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4A954F6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6592582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D9DDF2E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95C31FC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1ED13BD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3FE4235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D036545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3656796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A2362C2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1CBEDA5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379F107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86DCDC7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B9BD537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F7D8A1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0301B7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EA7972B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275F87F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1630C4C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2F231874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39D8838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67B9AB5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9340BBD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D5704AC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DB63A5F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E9BD987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DEE3294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E05B076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340E4A4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83E96A3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9614C1B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3E7BCD48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20F393B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lastRenderedPageBreak/>
              <w:t>A.I. n.1</w:t>
            </w:r>
          </w:p>
          <w:p w14:paraId="1D13363F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A.I. n.7</w:t>
            </w:r>
          </w:p>
          <w:p w14:paraId="0514D001" w14:textId="77777777" w:rsidR="00E94248" w:rsidRPr="002E0F44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A.I. n.8</w:t>
            </w:r>
          </w:p>
          <w:p w14:paraId="0A7C7AED" w14:textId="77777777" w:rsidR="00E94248" w:rsidRPr="002E0F44" w:rsidRDefault="00E94248" w:rsidP="00E9424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A.I. n.11</w:t>
            </w:r>
          </w:p>
          <w:p w14:paraId="5A2F9AD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0A7A829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FA2EEB3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12994B8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61D2CF38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B5409DF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7603B942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4695B8B4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E92649E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0EEE011A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15A82D4E" w14:textId="77777777" w:rsidR="00E94248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</w:pPr>
          </w:p>
          <w:p w14:paraId="5159EE13" w14:textId="77777777" w:rsidR="00E94248" w:rsidRPr="002E0F44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2017DDD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5E463776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6CAA234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Saper valutare fatti 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orientare i propri comportamenti in situazioni sociali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e professionali strutturate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che possono richiedere un adattamento del proprio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operato nel rispetto di re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gole condivise.</w:t>
            </w:r>
          </w:p>
          <w:p w14:paraId="3335E201" w14:textId="77777777" w:rsidR="00E94248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76AE5D4D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562A793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39070CD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8ABEEFA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FA5C53F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5ED963B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F3793C4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0A38A1C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4E3DBBC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2B7155F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D0FF07E" w14:textId="6484914A" w:rsidR="002E0F44" w:rsidRPr="002E0F44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Utilizzare la lingua straniera,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in ambiti inerenti alla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sfera personale e sociale,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per comprendere in modo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globale e selettivo testi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orali e scritti; per produrre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testi orali e scritti chiari 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lineari, per descrivere 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raccontare esperienze ed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eventi; per interagire in situazioni semplici di routine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e anche più generali e partecipare a conversazioni.</w:t>
            </w:r>
          </w:p>
          <w:p w14:paraId="3789B8A9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 i linguaggi setto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 xml:space="preserve">riali degli ambiti professionali di appartenenza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per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comprendere in modo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globale e selettivo testi</w:t>
            </w:r>
          </w:p>
          <w:p w14:paraId="397E0FA6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orali e scritti; per produrre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semplici e brevi testi orali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e scritti utilizzando il lessico specifico, per descrivere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situazioni e presentare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esperienze; per interagire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in situazioni semplici e di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routine e partecipare a</w:t>
            </w:r>
          </w:p>
          <w:p w14:paraId="342B2E7E" w14:textId="77777777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brevi conversazioni.</w:t>
            </w:r>
          </w:p>
          <w:p w14:paraId="3D30116B" w14:textId="13798E7E" w:rsidR="002E0F44" w:rsidRPr="002E0F44" w:rsidRDefault="002E0F44" w:rsidP="0070754A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Riconoscere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somiglianze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differenze tra la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cultura nazionale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 altre culture in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prospettiva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interculturale.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Rapportarsi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attraverso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linguaggi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sistemi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relazione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adeguati anche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con culture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diverse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esperienze ed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eventi; per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interagire in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situazioni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semplici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routine e anche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più generali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partecipare 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conversazioni.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 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linguaggi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settoriali degli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ambiti professionali di appartenenza per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comprendere in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modo globale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selettivo testi orali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 scritti; per produrre semplici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brevi testi orali 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scritti utilizzando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il lessico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specifico, per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descrivere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situazioni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presentare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esperienze; per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interagire in situazioni semplici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 di routine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partecipare a brevi conversazioni.</w:t>
            </w:r>
          </w:p>
          <w:p w14:paraId="78190A76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D83023C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15DB702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F8A7A58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DBFB910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 le</w:t>
            </w:r>
          </w:p>
          <w:p w14:paraId="55057F47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forme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</w:t>
            </w:r>
          </w:p>
          <w:p w14:paraId="70587A6D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visiva e</w:t>
            </w:r>
          </w:p>
          <w:p w14:paraId="37EF1A88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multimediale in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vari contesti</w:t>
            </w:r>
          </w:p>
          <w:p w14:paraId="56B74720" w14:textId="6AD9B76F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anche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professionali,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valutando in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modo critico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l’attendibilità delle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fonti per produrre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in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autonomia testi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inerenti alla</w:t>
            </w:r>
          </w:p>
          <w:p w14:paraId="73B353D7" w14:textId="535A3813" w:rsidR="002E0F44" w:rsidRPr="002E0F44" w:rsidRDefault="0070754A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fera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personale e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sociale e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all’ambito professionale di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appartenenza, sia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 italiano sia in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 straniera.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 le reti e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gli strumenti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informatici anche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 situazioni di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lavoro relative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all’area professionale di</w:t>
            </w:r>
            <w:r w:rsidR="002E0F44"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="002E0F44"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riferimento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.</w:t>
            </w:r>
          </w:p>
          <w:p w14:paraId="020E579F" w14:textId="77777777" w:rsidR="0070754A" w:rsidRDefault="0070754A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477F290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Correlare le informazioni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acquisite sui beni artistici 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ambientali alle attività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economiche presenti nel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territorio, ai loro possibili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sviluppi in</w:t>
            </w:r>
          </w:p>
          <w:p w14:paraId="30281A49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termini di</w:t>
            </w:r>
          </w:p>
          <w:p w14:paraId="5714CC09" w14:textId="0D852EA6" w:rsidR="002E0F44" w:rsidRPr="002E0F44" w:rsidRDefault="002E0F44" w:rsidP="002E0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fruibilità, anche in relazione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all’area professionale di riferimento.</w:t>
            </w:r>
          </w:p>
          <w:p w14:paraId="53E45853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14F2B1E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Utilizzare le </w:t>
            </w:r>
          </w:p>
          <w:p w14:paraId="61E9A547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forme di </w:t>
            </w:r>
          </w:p>
          <w:p w14:paraId="5549E806" w14:textId="77777777" w:rsidR="0070754A" w:rsidRDefault="002E0F44" w:rsidP="002E0F4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 visiva e</w:t>
            </w:r>
          </w:p>
          <w:p w14:paraId="50373669" w14:textId="0A5292FC" w:rsidR="002E0F44" w:rsidRPr="002E0F44" w:rsidRDefault="002E0F44" w:rsidP="007075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multimediale in vari contesti anche professionali, valutando in modo critico l’attendibilità delle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fonti per produrre in autonomia testi inerenti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alla sfera personale e sociale e all’ambito professionale di appartenenza, sia in italiano sia in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 straniera.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712F3016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A54A2F2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>Riconoscere le caratteristiche principali delle strutture e delle figure professionali correlate alla filiera dell’ospitalità alberghiera.</w:t>
            </w:r>
          </w:p>
          <w:p w14:paraId="4D55BF6C" w14:textId="77777777" w:rsidR="00E94248" w:rsidRDefault="002E0F44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2E8305B4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A4A35CE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2A891E5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7D457E4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B31A606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1753143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F9E3834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E3330DB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F54B0A8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86B278E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F998FBF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2A2828F" w14:textId="131AF304" w:rsidR="002E0F44" w:rsidRPr="002E0F44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Comprendere i punti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principali di testi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orali in lingua standard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abbastanza complessi, ma chiari,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relativi ad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ambiti di interesse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generale, ad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argomenti di attualità 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ad argomenti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attinenti alla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microlingua dell’ambito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professionale di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appartenenza.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Rispettare i requisiti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essenziali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indispensabili di una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verbale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(attenzione,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ascolto,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disponibilità) con il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cliente anche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appartenente ad altre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culture o con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esigenze particolari.</w:t>
            </w:r>
          </w:p>
          <w:p w14:paraId="5F779AF6" w14:textId="4414692F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Applicare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correttamente tecniche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 idonee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 contesti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professionali.</w:t>
            </w:r>
          </w:p>
          <w:p w14:paraId="0A80C8AE" w14:textId="2F72A20F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Assistere il cliente nella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fruizione dei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servizi, prestando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adeguata attenzione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 preferenze e richieste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.</w:t>
            </w:r>
          </w:p>
          <w:p w14:paraId="099F719D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4D64291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</w:r>
          </w:p>
          <w:p w14:paraId="6AC486CB" w14:textId="77777777" w:rsid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591754E6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A736C2E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0F46CD7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2C68E12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2BB1224" w14:textId="77777777" w:rsidR="0070754A" w:rsidRPr="002E0F44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0741CF3" w14:textId="22698B9A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Saper identificare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 una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gamma di strategie per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comunicare in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maniera efficace con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parlanti la lingua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oggetto di studio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culture diverse.</w:t>
            </w:r>
          </w:p>
          <w:p w14:paraId="51874BDA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29CB0308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EDCBF47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9813FB1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8D07206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52C6CD5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5328E09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D76B7DC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BBD7D20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E75BF2A" w14:textId="693C25C8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Reperire informazioni 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documenti in italiano o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 lingua straniera sul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web valutando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l’attendibilità delle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fonti. Ideare e realizzare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semplici testi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multimediali in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italiano o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 lingua straniera su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tematiche culturali,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studio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professionali. Utilizzare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le tecnologie digitali per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la presentazione di un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progetto o di un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prodotto in italiano o in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straniera. Scegliere la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forma multimediale più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adatta alla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 in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italiano o in lingua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straniera nell’ambito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professionale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riferimento in relazione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agli interlocutori e agli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scopi.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1633875A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1DC3A0C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>Terminologia tecnica specifica di settore in L2</w:t>
            </w:r>
          </w:p>
          <w:p w14:paraId="08ABBA9A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3F224A10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t>Conoscenza delle strutture alberghiere ricettive italiane e inglesi (location, services and facilities) </w:t>
            </w:r>
          </w:p>
          <w:p w14:paraId="2180106C" w14:textId="7B3544CB" w:rsid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64557870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FBF66C7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F6368B4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E728920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5A09EE8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B43F117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3F31C64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DDA704E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B66D0A2" w14:textId="77777777" w:rsidR="00E94248" w:rsidRDefault="00E94248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902B316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Tipi e generi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testuali, inclusi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quelli specifici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della</w:t>
            </w:r>
          </w:p>
          <w:p w14:paraId="079D2125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microlingua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dell’ambito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professionale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appartenenza</w:t>
            </w:r>
          </w:p>
          <w:p w14:paraId="320D4D3A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3587A2B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t>Aspetti grammaticali, incluse le strutture più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  <w:t>frequenti nella microlingua dell’ambito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  <w:t>professionale di appartenenza</w:t>
            </w:r>
          </w:p>
          <w:p w14:paraId="3453A421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  <w:t>Ortografia</w:t>
            </w:r>
          </w:p>
          <w:p w14:paraId="07CC5E08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  <w:t>Lessico, incluso quello specifico della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  <w:t>microlingua dell’ambito professionale di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  <w:t>appartenenza</w:t>
            </w:r>
          </w:p>
          <w:p w14:paraId="46401CCB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  <w:t>Fonologia</w:t>
            </w:r>
          </w:p>
          <w:p w14:paraId="249D60F4" w14:textId="741C085A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it-IT"/>
                <w14:ligatures w14:val="none"/>
              </w:rPr>
              <w:br/>
            </w:r>
          </w:p>
          <w:p w14:paraId="449D35E0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Principali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tecniche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comunicazione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scritta, verbale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digitale, anche in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 straniera</w:t>
            </w:r>
          </w:p>
          <w:p w14:paraId="5E28A5EB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58721684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Aspetti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interculturali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Aspetti delle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culture della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lingua oggetto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studio</w:t>
            </w:r>
          </w:p>
          <w:p w14:paraId="63CE3FA4" w14:textId="04055C6D" w:rsidR="002E0F44" w:rsidRPr="002E0F44" w:rsidRDefault="002E0F44" w:rsidP="0070754A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Fonti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dell’informazione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 della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documentazione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Social network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new media come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fenomeno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comunicativo.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Caratteri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comunicativi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un testo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multimediale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Tecniche,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lessico,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strumenti</w:t>
            </w:r>
          </w:p>
          <w:p w14:paraId="7A6C5D9A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2A4FD3C9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37C7CCB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0"/>
                <w:szCs w:val="20"/>
                <w:lang w:val="en-GB" w:eastAsia="it-IT"/>
                <w14:ligatures w14:val="none"/>
              </w:rPr>
              <w:t xml:space="preserve">- </w:t>
            </w: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0"/>
                <w:szCs w:val="20"/>
                <w:lang w:val="en-GB" w:eastAsia="it-IT"/>
                <w14:ligatures w14:val="none"/>
              </w:rPr>
              <w:t>“WORKING IN THE HOSPITALITY INSUSTRY.</w:t>
            </w:r>
          </w:p>
          <w:p w14:paraId="69CC491E" w14:textId="506AACF9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The front desk staff, professional profiles of the hotel staff, uniform, hygiene rules, the front desk and rooms equipment and furniture provided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.</w:t>
            </w:r>
          </w:p>
          <w:p w14:paraId="5D1DE7C7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5F519C00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Sviluppo dei 4 skills.</w:t>
            </w:r>
          </w:p>
          <w:p w14:paraId="10F75995" w14:textId="59EF67B7" w:rsidR="00E94248" w:rsidRDefault="002E0F44" w:rsidP="002E0F44">
            <w:pPr>
              <w:spacing w:after="0" w:line="240" w:lineRule="auto"/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Reading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: read and understand professional texts in English; </w:t>
            </w: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Speaking: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 interview talking about hotel staff’s duties and one’s likings for a position; </w:t>
            </w: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Listening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: listen and understand short work related conversations: </w:t>
            </w:r>
            <w:r w:rsidR="00E94248" w:rsidRPr="00E94248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Writing:</w:t>
            </w:r>
            <w:r w:rsidR="00E94248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describe 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lastRenderedPageBreak/>
              <w:t xml:space="preserve">pictures; interact in short work related </w:t>
            </w:r>
            <w:r w:rsidR="00E94248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c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onversations</w:t>
            </w:r>
            <w:r w:rsidR="00E94248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.</w:t>
            </w:r>
          </w:p>
          <w:p w14:paraId="127A673D" w14:textId="77777777" w:rsidR="00E94248" w:rsidRPr="00E94248" w:rsidRDefault="00E94248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001674E1" w14:textId="788E9F18" w:rsidR="00E94248" w:rsidRPr="00E94248" w:rsidRDefault="002E0F44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>USE of ENGLISH:</w:t>
            </w:r>
          </w:p>
          <w:p w14:paraId="58DA9C9E" w14:textId="7C345E66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 xml:space="preserve"> nozioni e funzioni linguistiche inerenti le unità di apprendimento oggetto di studio: present tense/present continuous; </w:t>
            </w:r>
          </w:p>
          <w:p w14:paraId="55B73376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modal verbs.</w:t>
            </w:r>
          </w:p>
          <w:p w14:paraId="5C1DC4A1" w14:textId="77777777" w:rsidR="00E94248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</w:p>
          <w:p w14:paraId="66681F90" w14:textId="77777777" w:rsidR="00E94248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</w:p>
          <w:p w14:paraId="0054543E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640C81C9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66DE1A18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08A9C4F0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15456377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4A3FFA8F" w14:textId="77777777" w:rsidR="00E94248" w:rsidRDefault="00E94248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19D60E71" w14:textId="4CC6B0C1" w:rsidR="002E0F44" w:rsidRPr="002E0F44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FF0000"/>
                <w:kern w:val="0"/>
                <w:sz w:val="20"/>
                <w:szCs w:val="20"/>
                <w:lang w:val="en-GB" w:eastAsia="it-IT"/>
                <w14:ligatures w14:val="none"/>
              </w:rPr>
              <w:lastRenderedPageBreak/>
              <w:t>“</w:t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val="en-GB" w:eastAsia="it-IT"/>
                <w14:ligatures w14:val="none"/>
              </w:rPr>
              <w:t xml:space="preserve">“Be my guest: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t>welcoming guests,</w:t>
            </w:r>
          </w:p>
          <w:p w14:paraId="43F4D466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t>checking in guests,</w:t>
            </w:r>
          </w:p>
          <w:p w14:paraId="2285349C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t>providing help during guests’ live-in,</w:t>
            </w:r>
          </w:p>
          <w:p w14:paraId="6B3FF932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t>checking out guests.</w:t>
            </w:r>
          </w:p>
          <w:p w14:paraId="1047D9AB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2F763B2E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lang w:val="en-GB" w:eastAsia="it-IT"/>
                <w14:ligatures w14:val="none"/>
              </w:rPr>
              <w:t>“</w:t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I’ll show you around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” </w:t>
            </w:r>
          </w:p>
          <w:p w14:paraId="65C9272E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t xml:space="preserve">suggesting landmarks to visit. </w:t>
            </w:r>
            <w:r w:rsidRPr="002E0F44">
              <w:rPr>
                <w:rFonts w:ascii="Calibri" w:eastAsia="Times New Roman" w:hAnsi="Calibri" w:cs="Calibri"/>
                <w:b/>
                <w:bCs/>
                <w:color w:val="767171"/>
                <w:kern w:val="0"/>
                <w:sz w:val="24"/>
                <w:szCs w:val="24"/>
                <w:lang w:val="en-GB" w:eastAsia="it-IT"/>
                <w14:ligatures w14:val="none"/>
              </w:rPr>
              <w:t>Video making</w:t>
            </w:r>
            <w:r w:rsidRPr="002E0F44">
              <w:rPr>
                <w:rFonts w:ascii="Calibri" w:eastAsia="Times New Roman" w:hAnsi="Calibri" w:cs="Calibri"/>
                <w:color w:val="767171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of Rome’s top-listed attractions</w:t>
            </w:r>
          </w:p>
          <w:p w14:paraId="70F0F6E2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673C40DF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Sviluppo dei 4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skills.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Reading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: read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br/>
              <w:t>and understand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br/>
              <w:t>reservations,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br/>
              <w:t>cities websites,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Writing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: write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br/>
              <w:t>about memos,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Listening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: listen</w:t>
            </w:r>
          </w:p>
          <w:p w14:paraId="0D91A61F" w14:textId="77777777" w:rsidR="002E0F44" w:rsidRDefault="002E0F44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and understand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instructions, requests at the front desk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Speaking: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conversations at the front desk and between staff;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describe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lastRenderedPageBreak/>
              <w:t>hotel facilities, services, amenities</w:t>
            </w:r>
          </w:p>
          <w:p w14:paraId="06D878FA" w14:textId="77777777" w:rsidR="00E94248" w:rsidRPr="002E0F44" w:rsidRDefault="00E94248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279EB773" w14:textId="2470179D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USE of</w:t>
            </w:r>
            <w:r w:rsidR="00E94248" w:rsidRPr="00E9424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ENGLISH: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nozioni 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funzioni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linguistiche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inerenti le unità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di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apprendimento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oggetto di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studio: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Imperative, Conditional,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quantifiers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t>,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comparatives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and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superlatives, ask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br/>
              <w:t>and suggest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using modal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verbs</w:t>
            </w:r>
          </w:p>
          <w:p w14:paraId="0EF0757F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7A3C457E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249590D0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15403CFE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6730346F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409B4CD2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238A77DA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23F10D16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33A44E3F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4C115A09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39D83DE3" w14:textId="415A9BA2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THE ENGLISH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SPEAKING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WORLD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civilization,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lastRenderedPageBreak/>
              <w:t>culture, traditions,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way of life and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food habits in the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UK and USA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Sviluppo dei 4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skills.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Reading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: read and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understand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medium length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excerpts about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British and </w:t>
            </w:r>
          </w:p>
          <w:p w14:paraId="37CB0282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American culture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and civilization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Writing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: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cope with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short guided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writing about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British and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American culture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and civilization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Listening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: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listen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to medium length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tracks about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British and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American culture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and civilization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Speaking:</w:t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describe pictures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and make short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reports about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British and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American culture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and civilization</w:t>
            </w:r>
          </w:p>
          <w:p w14:paraId="022C154A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</w:p>
          <w:p w14:paraId="7039661C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val="en-GB" w:eastAsia="it-IT"/>
                <w14:ligatures w14:val="none"/>
              </w:rPr>
              <w:t>“</w:t>
            </w:r>
          </w:p>
          <w:p w14:paraId="6A77DB97" w14:textId="77777777" w:rsidR="0070754A" w:rsidRDefault="002E0F44" w:rsidP="0070754A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</w:p>
          <w:p w14:paraId="3996E4CC" w14:textId="77777777" w:rsidR="0070754A" w:rsidRDefault="0070754A" w:rsidP="0070754A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27412C75" w14:textId="77777777" w:rsidR="0070754A" w:rsidRDefault="0070754A" w:rsidP="0070754A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39350037" w14:textId="77777777" w:rsidR="0070754A" w:rsidRDefault="0070754A" w:rsidP="0070754A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158FE6D8" w14:textId="0A53501C" w:rsidR="002E0F44" w:rsidRPr="002E0F44" w:rsidRDefault="002E0F44" w:rsidP="0070754A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THE DIGITAL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HOSPITALITY SECTOR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sz w:val="24"/>
                <w:szCs w:val="24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Surf the net to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learn and improve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val="en-GB" w:eastAsia="it-IT"/>
                <w14:ligatures w14:val="none"/>
              </w:rPr>
              <w:t>professional skills.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val="en-GB"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L’uso delle risorse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digitali al servizio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dell’apprendimento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delle lingue nell’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ESP (English for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specific purposes)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Video, blog, siti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web, podcast in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 inglese a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supporto dello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sviluppo dei 4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skills linguistici</w:t>
            </w:r>
          </w:p>
          <w:p w14:paraId="4C979E5F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What’s on tonight”</w:t>
            </w:r>
          </w:p>
          <w:p w14:paraId="6FA37B4D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767171"/>
                <w:kern w:val="0"/>
                <w:sz w:val="24"/>
                <w:szCs w:val="24"/>
                <w:lang w:val="en-GB" w:eastAsia="it-IT"/>
                <w14:ligatures w14:val="none"/>
              </w:rPr>
              <w:t>A Web quest</w:t>
            </w:r>
            <w:r w:rsidRPr="002E0F44">
              <w:rPr>
                <w:rFonts w:ascii="Calibri" w:eastAsia="Times New Roman" w:hAnsi="Calibri" w:cs="Calibri"/>
                <w:color w:val="767171"/>
                <w:kern w:val="0"/>
                <w:sz w:val="24"/>
                <w:szCs w:val="24"/>
                <w:lang w:val="en-GB" w:eastAsia="it-IT"/>
                <w14:ligatures w14:val="none"/>
              </w:rPr>
              <w:t xml:space="preserve"> to p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rovide info on events from website </w:t>
            </w:r>
          </w:p>
          <w:p w14:paraId="6DBE1C2D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108" w:type="dxa"/>
              <w:bottom w:w="55" w:type="dxa"/>
              <w:right w:w="108" w:type="dxa"/>
            </w:tcMar>
            <w:hideMark/>
          </w:tcPr>
          <w:p w14:paraId="314BD712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</w:p>
          <w:p w14:paraId="45869698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>UDA: Arti e mestieri</w:t>
            </w:r>
          </w:p>
          <w:p w14:paraId="574C22E1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EE2ED87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>Le figure professionali dello staff di accoglienza; </w:t>
            </w:r>
          </w:p>
          <w:p w14:paraId="02BF1B14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>i compiti dello hotel staff;</w:t>
            </w:r>
          </w:p>
          <w:p w14:paraId="787E893B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GB"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The dos and don’ts of the front desk staff: </w:t>
            </w:r>
          </w:p>
          <w:p w14:paraId="29639AC4" w14:textId="77777777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val="en-GB" w:eastAsia="it-IT"/>
                <w14:ligatures w14:val="none"/>
              </w:rPr>
              <w:t> </w:t>
            </w:r>
            <w:r w:rsidRPr="002E0F44">
              <w:rPr>
                <w:rFonts w:ascii="Calibri" w:eastAsia="Times New Roman" w:hAnsi="Calibri" w:cs="Calibri"/>
                <w:color w:val="00000A"/>
                <w:kern w:val="0"/>
                <w:sz w:val="24"/>
                <w:szCs w:val="24"/>
                <w:lang w:eastAsia="it-IT"/>
                <w14:ligatures w14:val="none"/>
              </w:rPr>
              <w:t>le norme di igiene come prevenzione e rispetto delle regole in ambito lavorativo </w:t>
            </w:r>
          </w:p>
          <w:p w14:paraId="5066FB9A" w14:textId="77777777" w:rsidR="00E94248" w:rsidRDefault="002E0F44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394B1FCC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C394EA8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B44F169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DDBCAB1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82660DC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28B9AE0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3DFE724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1B8EEF6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6785F7A" w14:textId="77777777" w:rsidR="00E94248" w:rsidRDefault="00E94248" w:rsidP="00E94248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AE0E0C2" w14:textId="3D8B7CF1" w:rsidR="002E0F44" w:rsidRPr="002E0F44" w:rsidRDefault="002E0F44" w:rsidP="00E94248">
            <w:pPr>
              <w:spacing w:after="24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UDA:</w:t>
            </w:r>
            <w:r w:rsidRPr="002E0F44">
              <w:rPr>
                <w:rFonts w:ascii="Calibri" w:eastAsia="Times New Roman" w:hAnsi="Calibri" w:cs="Calibri"/>
                <w:b/>
                <w:bCs/>
                <w:color w:val="2A6099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Dalla teoria alla pratica.</w:t>
            </w:r>
          </w:p>
          <w:p w14:paraId="101B340B" w14:textId="298D9390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Leggere 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capire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prenotazioni del cliente, brochures, siti web in lingua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inglese.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Conoscere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la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terminologia specifica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dell’accoglienza e ospitalità alberghiera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.</w:t>
            </w:r>
          </w:p>
          <w:p w14:paraId="16EC40E6" w14:textId="37A20A65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Interagire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con lo staff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 front desk, capire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istruzioni in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lingua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inglese per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prepararsi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ad una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eventuale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f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utura</w:t>
            </w:r>
            <w:r w:rsidR="00E9424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carriera</w:t>
            </w:r>
            <w:r w:rsidR="0070754A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 xml:space="preserve"> </w:t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all’estero.</w:t>
            </w:r>
          </w:p>
          <w:p w14:paraId="29648025" w14:textId="7A4B0447" w:rsidR="002E0F44" w:rsidRPr="002E0F44" w:rsidRDefault="002E0F44" w:rsidP="0070754A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Conoscere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la storia, la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cultura, 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tradizioni 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il modo di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vivere dei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principali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paesi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dell’anglofonia per una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futura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carriera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all’estero.</w:t>
            </w:r>
          </w:p>
          <w:p w14:paraId="0F94D434" w14:textId="77777777" w:rsid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  <w:p w14:paraId="6ECCB041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C6E3BEA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2CE3B98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FD9EDBA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A193E5B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4CE0339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F64FA2B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60BF5D4" w14:textId="77777777" w:rsidR="0070754A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3783BA5" w14:textId="77777777" w:rsidR="0070754A" w:rsidRPr="002E0F44" w:rsidRDefault="0070754A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1B674CCC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1BD443F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B41BB3B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37DE365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22A70DAE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B45BC59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784622F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B01D557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311FE6AC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8120D7E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6B76F712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07C55AC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0ACB4421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816A1C7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4E653BE2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7D5D6C01" w14:textId="77777777" w:rsidR="0070754A" w:rsidRDefault="0070754A" w:rsidP="002E0F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</w:pPr>
          </w:p>
          <w:p w14:paraId="5B9D75D1" w14:textId="43826B5B" w:rsidR="002E0F44" w:rsidRPr="002E0F44" w:rsidRDefault="002E0F44" w:rsidP="002E0F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Utilizzare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internet e i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social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media per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migliorare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la propria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competenza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linguistica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sia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lastRenderedPageBreak/>
              <w:t>generale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che</w:t>
            </w:r>
            <w:r w:rsidRPr="002E0F44">
              <w:rPr>
                <w:rFonts w:ascii="Calibri" w:eastAsia="Times New Roman" w:hAnsi="Calibri" w:cs="Calibri"/>
                <w:color w:val="2A6099"/>
                <w:kern w:val="0"/>
                <w:lang w:eastAsia="it-IT"/>
                <w14:ligatures w14:val="none"/>
              </w:rPr>
              <w:br/>
            </w:r>
            <w:r w:rsidRPr="002E0F44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it-IT"/>
                <w14:ligatures w14:val="none"/>
              </w:rPr>
              <w:t>professionale</w:t>
            </w:r>
          </w:p>
          <w:p w14:paraId="42BDA77C" w14:textId="77777777" w:rsidR="002E0F44" w:rsidRPr="002E0F44" w:rsidRDefault="002E0F44" w:rsidP="002E0F44">
            <w:pPr>
              <w:spacing w:after="24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</w:pP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  <w:r w:rsidRPr="002E0F4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it-IT"/>
                <w14:ligatures w14:val="none"/>
              </w:rPr>
              <w:br/>
            </w:r>
          </w:p>
        </w:tc>
      </w:tr>
    </w:tbl>
    <w:p w14:paraId="1B7F9C19" w14:textId="77777777" w:rsidR="00C9695A" w:rsidRDefault="00C9695A"/>
    <w:sectPr w:rsidR="00C9695A" w:rsidSect="002E0F44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333"/>
    <w:rsid w:val="0021777D"/>
    <w:rsid w:val="002E0F44"/>
    <w:rsid w:val="0070754A"/>
    <w:rsid w:val="00941333"/>
    <w:rsid w:val="00C9695A"/>
    <w:rsid w:val="00E94248"/>
    <w:rsid w:val="00F50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9A9ED"/>
  <w15:chartTrackingRefBased/>
  <w15:docId w15:val="{E78378A9-26CA-4E91-AC21-645A635EC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561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37756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</Pages>
  <Words>1497</Words>
  <Characters>8537</Characters>
  <Application>Microsoft Office Word</Application>
  <DocSecurity>0</DocSecurity>
  <Lines>71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rosalba de rosa</dc:creator>
  <cp:keywords/>
  <dc:description/>
  <cp:lastModifiedBy>rosalba de rosa</cp:lastModifiedBy>
  <cp:revision>3</cp:revision>
  <dcterms:created xsi:type="dcterms:W3CDTF">2024-10-12T13:19:00Z</dcterms:created>
  <dcterms:modified xsi:type="dcterms:W3CDTF">2024-10-12T13:42:00Z</dcterms:modified>
</cp:coreProperties>
</file>