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A7F7" w14:textId="77777777" w:rsidR="00000E70" w:rsidRDefault="00000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ISTITUTO PROFESSIONALE DI STATO SERVIZI PER L’ENOGASTRONOMIA E L’OSPITALITA’ ALBERGHIERA</w:t>
      </w:r>
    </w:p>
    <w:p w14:paraId="04948B1F" w14:textId="77777777" w:rsidR="00000E70" w:rsidRDefault="00000E7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i/>
          <w:color w:val="000000"/>
        </w:rPr>
      </w:pPr>
    </w:p>
    <w:p w14:paraId="51A9D650" w14:textId="77777777" w:rsidR="00000E70" w:rsidRDefault="0000000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PIANO DI LAVORO DIPARTIMENTO DI:</w:t>
      </w:r>
    </w:p>
    <w:p w14:paraId="7B8FA1C9" w14:textId="77777777" w:rsidR="00000E70" w:rsidRDefault="00000E7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</w:p>
    <w:p w14:paraId="503E9D58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 ARTE E TERRITORIO</w:t>
      </w:r>
    </w:p>
    <w:p w14:paraId="0D272698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ITALIANO</w:t>
      </w:r>
    </w:p>
    <w:p w14:paraId="32003EBB" w14:textId="77777777" w:rsidR="00000E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INGLESE</w:t>
      </w:r>
    </w:p>
    <w:p w14:paraId="4E735789" w14:textId="77777777" w:rsidR="00000E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FRANCESE</w:t>
      </w:r>
    </w:p>
    <w:p w14:paraId="39F2072D" w14:textId="77777777" w:rsidR="00000E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SCIENZE MOTORIE (biennio)</w:t>
      </w:r>
    </w:p>
    <w:p w14:paraId="150A0C1D" w14:textId="77777777" w:rsidR="00000E70" w:rsidRDefault="00000E7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3D7F61F1" w14:textId="77777777" w:rsidR="00000E70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Verdana" w:eastAsia="Verdana" w:hAnsi="Verdana" w:cs="Verdana"/>
          <w:b/>
          <w:color w:val="000000"/>
        </w:rPr>
        <w:t>PROGRAMMAZIONE DIDATTICA PER ASSI CULTURALI-ASSE DEI LINGUAGGI -</w:t>
      </w:r>
      <w:proofErr w:type="spellStart"/>
      <w:r>
        <w:rPr>
          <w:rFonts w:ascii="Verdana" w:eastAsia="Verdana" w:hAnsi="Verdana" w:cs="Verdana"/>
          <w:b/>
          <w:color w:val="000000"/>
          <w:highlight w:val="yellow"/>
        </w:rPr>
        <w:t>a.s.</w:t>
      </w:r>
      <w:proofErr w:type="spellEnd"/>
      <w:r>
        <w:rPr>
          <w:rFonts w:ascii="Verdana" w:eastAsia="Verdana" w:hAnsi="Verdana" w:cs="Verdana"/>
          <w:b/>
          <w:color w:val="000000"/>
          <w:highlight w:val="yellow"/>
        </w:rPr>
        <w:t xml:space="preserve"> </w:t>
      </w:r>
    </w:p>
    <w:p w14:paraId="5ADD373C" w14:textId="77777777" w:rsidR="00000E70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CLASSE III SEZIONE A:</w:t>
      </w:r>
    </w:p>
    <w:p w14:paraId="739CED15" w14:textId="77777777" w:rsidR="00000E70" w:rsidRDefault="00000E7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66403B3C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X TRIENNIO</w:t>
      </w:r>
    </w:p>
    <w:p w14:paraId="492D4955" w14:textId="77777777" w:rsidR="00000E70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innovazione</w:t>
      </w:r>
    </w:p>
    <w:p w14:paraId="6963283B" w14:textId="77777777" w:rsidR="00000E70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arte dolciaria</w:t>
      </w:r>
    </w:p>
    <w:p w14:paraId="1C0B3DEC" w14:textId="77777777" w:rsidR="00000E70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sala vendita e gestione eventi</w:t>
      </w:r>
    </w:p>
    <w:p w14:paraId="76533C15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X Percorso di accoglienza e promozione del territorio</w:t>
      </w:r>
    </w:p>
    <w:p w14:paraId="7234D80E" w14:textId="77777777" w:rsidR="00000E70" w:rsidRDefault="00000E70">
      <w:pPr>
        <w:jc w:val="center"/>
        <w:rPr>
          <w:rFonts w:ascii="Verdana" w:eastAsia="Verdana" w:hAnsi="Verdana" w:cs="Verdana"/>
          <w:b/>
          <w:color w:val="000000"/>
        </w:rPr>
      </w:pPr>
    </w:p>
    <w:p w14:paraId="7051769C" w14:textId="77777777" w:rsidR="00000E70" w:rsidRDefault="00000E70">
      <w:pPr>
        <w:jc w:val="center"/>
        <w:rPr>
          <w:rFonts w:ascii="Verdana" w:eastAsia="Verdana" w:hAnsi="Verdana" w:cs="Verdana"/>
          <w:b/>
          <w:color w:val="000000"/>
        </w:rPr>
      </w:pPr>
    </w:p>
    <w:p w14:paraId="004043AC" w14:textId="77777777" w:rsidR="00000E70" w:rsidRDefault="00000E70">
      <w:pPr>
        <w:jc w:val="center"/>
        <w:rPr>
          <w:rFonts w:ascii="Verdana" w:eastAsia="Verdana" w:hAnsi="Verdana" w:cs="Verdana"/>
        </w:rPr>
      </w:pPr>
    </w:p>
    <w:p w14:paraId="3C70E0D8" w14:textId="77777777" w:rsidR="00000E70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PREMESSA</w:t>
      </w:r>
    </w:p>
    <w:p w14:paraId="516EA39F" w14:textId="77777777" w:rsidR="00000E70" w:rsidRDefault="00000E70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C87FB3B" w14:textId="77777777" w:rsidR="00000E70" w:rsidRDefault="00000000">
      <w:pPr>
        <w:spacing w:before="27" w:line="276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La presente programmazione del Dipartimento di Arte e territorio </w:t>
      </w:r>
      <w:r>
        <w:rPr>
          <w:rFonts w:ascii="Verdana" w:eastAsia="Verdana" w:hAnsi="Verdana" w:cs="Verdana"/>
          <w:b/>
          <w:sz w:val="22"/>
          <w:szCs w:val="22"/>
        </w:rPr>
        <w:t>tiene conto: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27BDD290" w14:textId="77777777" w:rsidR="00000E70" w:rsidRDefault="00000E70">
      <w:pP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843A6C5" w14:textId="77777777" w:rsidR="00000E7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dello sviluppo degli Assi Culturali che, assieme alle competenze chiave di cittadinanza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 xml:space="preserve">, rappresentano il tessuto essenziale per </w:t>
      </w:r>
      <w:r>
        <w:rPr>
          <w:rFonts w:ascii="Verdana" w:eastAsia="Verdana" w:hAnsi="Verdana" w:cs="Verdana"/>
          <w:sz w:val="22"/>
          <w:szCs w:val="22"/>
        </w:rPr>
        <w:lastRenderedPageBreak/>
        <w:t>percorsi di apprendimento come da DM 139/2007;</w:t>
      </w:r>
    </w:p>
    <w:p w14:paraId="16619FD9" w14:textId="77777777" w:rsidR="00000E7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della Riforma dei percorsi professionali, come da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61/2017, che prevede fino alla classe quinta a regime per </w:t>
      </w:r>
      <w:proofErr w:type="spellStart"/>
      <w:r>
        <w:rPr>
          <w:rFonts w:ascii="Verdana" w:eastAsia="Verdana" w:hAnsi="Verdana" w:cs="Verdana"/>
          <w:sz w:val="22"/>
          <w:szCs w:val="22"/>
        </w:rPr>
        <w:t>l’a.s.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2022/2023, una programmazione per competenze, una pianificazione per unità di apprendimento (</w:t>
      </w:r>
      <w:proofErr w:type="spellStart"/>
      <w:r>
        <w:rPr>
          <w:rFonts w:ascii="Verdana" w:eastAsia="Verdana" w:hAnsi="Verdana" w:cs="Verdana"/>
          <w:sz w:val="22"/>
          <w:szCs w:val="22"/>
        </w:rPr>
        <w:t>UdA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e una personalizzazione attraverso il </w:t>
      </w:r>
      <w:proofErr w:type="spellStart"/>
      <w:r>
        <w:rPr>
          <w:rFonts w:ascii="Verdana" w:eastAsia="Verdana" w:hAnsi="Verdana" w:cs="Verdana"/>
          <w:sz w:val="22"/>
          <w:szCs w:val="22"/>
        </w:rPr>
        <w:t>Pfi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</w:p>
    <w:p w14:paraId="3A3DF7DD" w14:textId="77777777" w:rsidR="00000E7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 recente assetto relativo al Profilo culturale, educativo e professionale dei percorsi di istruzione professionale come da D.P.R. 89/2010 e della progettazione dei percorsi formativi in uscita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65A9D51" w14:textId="77777777" w:rsidR="00000E7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dell’aggregazione dell’insegnamento di italiano nell’asse culturale dei linguaggi.</w:t>
      </w:r>
    </w:p>
    <w:p w14:paraId="0D5229EF" w14:textId="77777777" w:rsidR="00000E70" w:rsidRDefault="00000E70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41F72E5" w14:textId="77777777" w:rsidR="00000E70" w:rsidRDefault="0000000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COMPETENZE</w:t>
      </w:r>
    </w:p>
    <w:p w14:paraId="65877017" w14:textId="77777777" w:rsidR="00000E70" w:rsidRDefault="00000E7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</w:p>
    <w:p w14:paraId="17E40557" w14:textId="77777777" w:rsidR="00000E70" w:rsidRDefault="00000000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concetto di competenza è espresso come combinazione di “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conoscenze, abilità e atteggiamenti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”. </w:t>
      </w:r>
      <w:r>
        <w:rPr>
          <w:rFonts w:ascii="Verdana" w:eastAsia="Verdana" w:hAnsi="Verdana" w:cs="Verdana"/>
          <w:sz w:val="22"/>
          <w:szCs w:val="22"/>
        </w:rPr>
        <w:t>Questi ultimi sono definiti quale “disposizione, mentalità per agire e/o reagire ad idee, persone, situazioni”. Non tutte le competenze in uscita sono riferibili agli assi culturali comuni o d’indirizzo; altre si presentano con un livello di trasversalità, la cui acquisizione si ottiene attraverso l’interazione tra tutte le attività didattico/formative e non può essere attribuita a un singolo asse.</w:t>
      </w:r>
    </w:p>
    <w:p w14:paraId="21AD8C0F" w14:textId="77777777" w:rsidR="00000E70" w:rsidRDefault="00000E70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9E2F0CC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di Cittadinanza </w:t>
      </w:r>
    </w:p>
    <w:p w14:paraId="323C7151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before="30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alfabetica funzionale  </w:t>
      </w:r>
    </w:p>
    <w:p w14:paraId="53D3F489" w14:textId="77777777" w:rsidR="00000E70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multilinguistica </w:t>
      </w:r>
    </w:p>
    <w:p w14:paraId="055909E2" w14:textId="77777777" w:rsidR="00000E70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matematica e competenza in scienze, tecnologie e ingegneria </w:t>
      </w:r>
    </w:p>
    <w:p w14:paraId="43DCDBF9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digitale </w:t>
      </w:r>
    </w:p>
    <w:p w14:paraId="0AEFB421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personale, sociale e capacità di imparare a imparare </w:t>
      </w:r>
    </w:p>
    <w:p w14:paraId="28DE1335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cittadinanza </w:t>
      </w:r>
    </w:p>
    <w:p w14:paraId="6A939B16" w14:textId="77777777" w:rsidR="00000E70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c7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imprenditoriale </w:t>
      </w:r>
    </w:p>
    <w:p w14:paraId="3BB19C18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ind w:right="14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c8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consapevolezza ed espressione culturali </w:t>
      </w:r>
    </w:p>
    <w:p w14:paraId="27BE1D49" w14:textId="77777777" w:rsidR="00000E70" w:rsidRDefault="00000E7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37647D2" w14:textId="77777777" w:rsidR="00000E70" w:rsidRDefault="00000E7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BAE1603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DEGLI ASSI CULTURALI: Asse dei linguaggi</w:t>
      </w:r>
    </w:p>
    <w:p w14:paraId="508F38F2" w14:textId="77777777" w:rsidR="00000E70" w:rsidRDefault="00000E70">
      <w:pPr>
        <w:spacing w:line="276" w:lineRule="auto"/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</w:p>
    <w:p w14:paraId="21887D2C" w14:textId="77777777" w:rsidR="00000E70" w:rsidRDefault="00000E70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C36D1FC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Padroneggiare gli strumenti espressivi ed argomentativi indispensabili per gestire l’interazione comunicativa verbale      in vari contesti. </w:t>
      </w:r>
    </w:p>
    <w:p w14:paraId="2E227196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Leggere, comprendere ed interpretare testi scritti di vario tipo. </w:t>
      </w:r>
    </w:p>
    <w:p w14:paraId="7A6C5471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Produrre testi di vario tipo in relazione ai differenti scopi comunicativi. </w:t>
      </w:r>
    </w:p>
    <w:p w14:paraId="28F061CC" w14:textId="77777777" w:rsidR="00000E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50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una lingua straniera per i principali scopi comunicativi ed operativi. </w:t>
      </w:r>
    </w:p>
    <w:p w14:paraId="28E49492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gli strumenti fondamentali per una fruizione consapevole del patrimonio artistico e letterario. </w:t>
      </w:r>
    </w:p>
    <w:p w14:paraId="64246720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e produrre testi multimediali. </w:t>
      </w:r>
    </w:p>
    <w:p w14:paraId="63951868" w14:textId="77777777" w:rsidR="00000E70" w:rsidRDefault="00000E70">
      <w:pPr>
        <w:spacing w:line="276" w:lineRule="auto"/>
        <w:jc w:val="both"/>
        <w:rPr>
          <w:rFonts w:ascii="Verdana" w:eastAsia="Verdana" w:hAnsi="Verdana" w:cs="Verdana"/>
          <w:i/>
          <w:color w:val="000000"/>
        </w:rPr>
      </w:pPr>
    </w:p>
    <w:p w14:paraId="69D62931" w14:textId="77777777" w:rsidR="00000E70" w:rsidRDefault="00000E7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7F72DB7" w14:textId="77777777" w:rsidR="00000E70" w:rsidRDefault="0000000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dei percorsi di IP</w:t>
      </w:r>
    </w:p>
    <w:p w14:paraId="40A1BB6B" w14:textId="77777777" w:rsidR="00000E70" w:rsidRDefault="00000E70">
      <w:pPr>
        <w:jc w:val="both"/>
        <w:rPr>
          <w:rFonts w:ascii="Verdana" w:eastAsia="Verdana" w:hAnsi="Verdana" w:cs="Verdana"/>
          <w:color w:val="000000"/>
        </w:rPr>
      </w:pPr>
    </w:p>
    <w:p w14:paraId="179FCDF7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AREA GENERALE </w:t>
      </w:r>
    </w:p>
    <w:p w14:paraId="68AD4B41" w14:textId="77777777" w:rsidR="00000E70" w:rsidRDefault="00000E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B2CE43D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 </w:t>
      </w:r>
      <w:proofErr w:type="spellStart"/>
      <w:r>
        <w:rPr>
          <w:rFonts w:ascii="Verdana" w:eastAsia="Verdana" w:hAnsi="Verdana" w:cs="Verdana"/>
          <w:b/>
          <w:color w:val="000000"/>
        </w:rPr>
        <w:t>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Agire in riferimento ad un sistema di valori, coerenti con i principi della Costituzione, in base ai quali essere in grado di valutare fatti e orientare i propri comportamenti personali, sociali e professionali. </w:t>
      </w:r>
    </w:p>
    <w:p w14:paraId="643CDA04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2 Utilizzare il patrimonio lessicale ed espressivo della lingua italiana secondo le esigenze comunicative nei vari contesti: sociali, culturali, scientifici, economici, tecnologici e professionali. </w:t>
      </w:r>
    </w:p>
    <w:p w14:paraId="0D84ADD6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3 Riconoscere gli aspetti geografici, ecologici, territoriali, dell'ambiente naturale ed antropico, le connessioni con le strutture demografiche, economiche, sociali, culturali e le trasformazioni intervenute nel corso del tempo. </w:t>
      </w:r>
    </w:p>
    <w:p w14:paraId="360DB12D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4 Stabilire collegamenti tra le tradizioni culturali locali, nazionali ed internazionali, sia in una prospettiva interculturale sia ai fini della mobilità di studio e di lavoro. </w:t>
      </w:r>
    </w:p>
    <w:p w14:paraId="4652DB4C" w14:textId="77777777" w:rsidR="00000E70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Utilizzare i linguaggi settoriali delle lingue straniere previste dai percorsi di studio per interagire in diversi ambiti e contesti di studio e di lavoro. </w:t>
      </w:r>
    </w:p>
    <w:p w14:paraId="73B3C52D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6 Riconoscere il valore e le potenzialità dei beni artistici e ambientali. </w:t>
      </w:r>
    </w:p>
    <w:p w14:paraId="52A055FE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7 Individuare ed utilizzare le moderne forme di comunicazione visiva e multimediale, anche con riferimento alle strategie espressive e agli strumenti tecnici della comunicazione in rete. </w:t>
      </w:r>
    </w:p>
    <w:p w14:paraId="6C0FDAD8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8 Utilizzare le reti e gli strumenti informatici nelle attività di studio, ricerca e approfondimento. </w:t>
      </w:r>
    </w:p>
    <w:p w14:paraId="374B8E0D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9 Riconoscere i principali aspetti comunicativi, culturali e relazionali dell'espressività corporea ed esercitare in modo efficace la pratica sportiva per il benessere individuale e collettivo. </w:t>
      </w:r>
    </w:p>
    <w:p w14:paraId="68954CAE" w14:textId="77777777" w:rsidR="00000E70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10 Comprendere e utilizzare i principali concetti relativi all'economia, all'organizzazione, allo svolgimento dei processi produttivi e dei servizi. </w:t>
      </w:r>
    </w:p>
    <w:p w14:paraId="42ABA5BF" w14:textId="77777777" w:rsidR="00000E70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Padroneggiare l'uso di strumenti tecnologici con particolare attenzione alla sicurezza e alla tutela della salute nei luoghi di vita e di lavoro, alla tutela della persona, dell'ambiente e del territorio. </w:t>
      </w:r>
    </w:p>
    <w:p w14:paraId="4E0277DD" w14:textId="77777777" w:rsidR="00000E70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12 Utilizzare i concetti e i fondamentali strumenti degli assi culturali per comprendere la realtà ed operare in campi applicativi. </w:t>
      </w:r>
    </w:p>
    <w:p w14:paraId="4FBD2D34" w14:textId="77777777" w:rsidR="00000E70" w:rsidRDefault="00000E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277C0E84" w14:textId="77777777" w:rsidR="00000E70" w:rsidRDefault="00000E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5D45A3A3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DI INDIRIZZO </w:t>
      </w:r>
    </w:p>
    <w:p w14:paraId="53A37B35" w14:textId="77777777" w:rsidR="00000E70" w:rsidRDefault="00000E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1BA75AC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 Utilizzare tecniche tradizionali e innovative di lavorazione, di organizzazione, di commercializzazione dei servizi e dei prodotti enogastronomici, ristorativi e di accoglienza turistico-alberghiera, promuovendo le nuove tendenze alimentari ed enogastronomiche. </w:t>
      </w:r>
    </w:p>
    <w:p w14:paraId="29412406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Supportare la pianificazione e la gestione dei processi di approvvigionamento, di produzione e di vendita in un’ottica di qualità e di sviluppo della cultura dell’innovazione. </w:t>
      </w:r>
    </w:p>
    <w:p w14:paraId="430FBA2B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Applicare correttamente il sistema HACCP, la normativa sulla sicurezza e sulla salute nei luoghi di lavoro </w:t>
      </w:r>
    </w:p>
    <w:p w14:paraId="4D65E21B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equilibrati. </w:t>
      </w:r>
    </w:p>
    <w:p w14:paraId="58A00185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Valorizzare l’elaborazione e la presentazione di prodotti dolciari e di panificazione locali, nazionali e internazionali utilizzando tecniche tradizionali e innovative. </w:t>
      </w:r>
    </w:p>
    <w:p w14:paraId="0D6731BF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6 Curare tutte le fasi del ciclo cliente nel contesto professionale, applicando le tecniche di comunicazione più idonee ed efficaci nel rispetto delle diverse culture, delle prescrizioni religiose e delle specifiche esigenze dietetiche. </w:t>
      </w:r>
    </w:p>
    <w:p w14:paraId="4AEC2B7A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7 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Italy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614CBEE9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8 Realizzare pacchetti di offerta turistica integrata con i principi dell’eco sostenibilità ambientale, promuovendo la vendita dei servizi e dei prodotti coerenti con il contesto territoriale, utilizzando il web. </w:t>
      </w:r>
    </w:p>
    <w:p w14:paraId="5844D772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Gestire tutte le fasi del ciclo cliente applicando le più idonee tecniche professionali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Hospitality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Management, rapportandosi con le altre aree aziendali, in un’ottica di comunicazione ed efficienza aziendale. </w:t>
      </w:r>
    </w:p>
    <w:p w14:paraId="640A1258" w14:textId="77777777" w:rsidR="00000E70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Supportare le attività di budgeting-reporting aziendale e collaborare alla definizione delle strategie di Revenue Management, perseguendo obiettivi di redditività attraverso opportune azioni di marketing. </w:t>
      </w:r>
    </w:p>
    <w:p w14:paraId="716EA351" w14:textId="77777777" w:rsidR="00000E7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11 Contribuire alle strategie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Destination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Marketing attraverso la promozione dei beni culturali e ambientali, delle tipicità enogastronomiche, delle attrazioni, degli eventi e delle manifestazioni, per veicolare un'immagine riconoscibile e rappresentativa del territorio.</w:t>
      </w:r>
    </w:p>
    <w:p w14:paraId="3C7C431A" w14:textId="77777777" w:rsidR="00000E70" w:rsidRDefault="00000E70">
      <w:pPr>
        <w:rPr>
          <w:rFonts w:ascii="Verdana" w:eastAsia="Verdana" w:hAnsi="Verdana" w:cs="Verdana"/>
          <w:b/>
        </w:rPr>
      </w:pPr>
    </w:p>
    <w:p w14:paraId="06270CD9" w14:textId="77777777" w:rsidR="00000E70" w:rsidRDefault="00000E70">
      <w:pPr>
        <w:rPr>
          <w:rFonts w:ascii="Verdana" w:eastAsia="Verdana" w:hAnsi="Verdana" w:cs="Verdana"/>
          <w:b/>
        </w:rPr>
      </w:pPr>
    </w:p>
    <w:p w14:paraId="2324907D" w14:textId="77777777" w:rsidR="00000E70" w:rsidRDefault="00000E70">
      <w:pPr>
        <w:rPr>
          <w:rFonts w:ascii="Verdana" w:eastAsia="Verdana" w:hAnsi="Verdana" w:cs="Verdana"/>
          <w:b/>
        </w:rPr>
      </w:pPr>
    </w:p>
    <w:p w14:paraId="4CC7D2F7" w14:textId="77777777" w:rsidR="00000E70" w:rsidRDefault="00000E70">
      <w:pPr>
        <w:rPr>
          <w:rFonts w:ascii="Verdana" w:eastAsia="Verdana" w:hAnsi="Verdana" w:cs="Verdana"/>
          <w:b/>
        </w:rPr>
      </w:pPr>
    </w:p>
    <w:p w14:paraId="28F5397B" w14:textId="77777777" w:rsidR="00000E70" w:rsidRDefault="00000000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PRESENTAZIONE DELLA CLASSE E LIVELLI DI PARTENZA</w:t>
      </w:r>
    </w:p>
    <w:p w14:paraId="62AADECD" w14:textId="77777777" w:rsidR="00000E70" w:rsidRDefault="00000E70">
      <w:pPr>
        <w:rPr>
          <w:rFonts w:ascii="Verdana" w:eastAsia="Verdana" w:hAnsi="Verdana" w:cs="Verdana"/>
          <w:b/>
          <w:color w:val="000000"/>
          <w:sz w:val="22"/>
          <w:szCs w:val="22"/>
          <w:highlight w:val="yellow"/>
        </w:rPr>
      </w:pPr>
    </w:p>
    <w:p w14:paraId="50324460" w14:textId="77777777" w:rsidR="00000E7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classe, appena formata, è composta da n. 17 alunni. S</w:t>
      </w:r>
      <w:r>
        <w:rPr>
          <w:rFonts w:ascii="Times New Roman" w:eastAsia="Times New Roman" w:hAnsi="Times New Roman" w:cs="Times New Roman"/>
        </w:rPr>
        <w:t xml:space="preserve">i presentava con un livello di preparazione medio basso, poca conoscenza della materia e una partecipazione scarsa, non tanto per disinteresse o mancanza di capacità quanto per iniziale timidezza, al dialogo educativo. </w:t>
      </w:r>
    </w:p>
    <w:p w14:paraId="3375F1EA" w14:textId="77777777" w:rsidR="00000E70" w:rsidRDefault="00000E7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CE6C15" w14:textId="77777777" w:rsidR="00000E70" w:rsidRDefault="00000E7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01545CE" w14:textId="77777777" w:rsidR="00000E70" w:rsidRDefault="00000E7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B23EA6C" w14:textId="77777777" w:rsidR="00000E70" w:rsidRDefault="00000E7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E4EB02" w14:textId="77777777" w:rsidR="00000E70" w:rsidRDefault="00000E70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fc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935"/>
        <w:gridCol w:w="1335"/>
        <w:gridCol w:w="2550"/>
        <w:gridCol w:w="2130"/>
        <w:gridCol w:w="1770"/>
        <w:gridCol w:w="2385"/>
        <w:gridCol w:w="2160"/>
      </w:tblGrid>
      <w:tr w:rsidR="00000E70" w14:paraId="1A4B3C97" w14:textId="77777777">
        <w:trPr>
          <w:trHeight w:val="383"/>
        </w:trPr>
        <w:tc>
          <w:tcPr>
            <w:tcW w:w="15540" w:type="dxa"/>
            <w:gridSpan w:val="8"/>
            <w:shd w:val="clear" w:color="auto" w:fill="D9E2F3"/>
          </w:tcPr>
          <w:p w14:paraId="381860ED" w14:textId="77777777" w:rsidR="00000E70" w:rsidRDefault="0000000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PIANO DI LAVORO DI ARTE E TERRITORIO: Classe: 3 sez. A percorso: triennio di Accoglienza Turistica</w:t>
            </w:r>
          </w:p>
        </w:tc>
      </w:tr>
      <w:tr w:rsidR="00000E70" w14:paraId="2735EBB7" w14:textId="77777777">
        <w:trPr>
          <w:trHeight w:val="113"/>
        </w:trPr>
        <w:tc>
          <w:tcPr>
            <w:tcW w:w="1275" w:type="dxa"/>
            <w:shd w:val="clear" w:color="auto" w:fill="D9E2F3"/>
          </w:tcPr>
          <w:p w14:paraId="53603430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1935" w:type="dxa"/>
            <w:shd w:val="clear" w:color="auto" w:fill="D9E2F3"/>
          </w:tcPr>
          <w:p w14:paraId="2CBEEC48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337B4DA4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</w:tc>
        <w:tc>
          <w:tcPr>
            <w:tcW w:w="1335" w:type="dxa"/>
            <w:shd w:val="clear" w:color="auto" w:fill="D9E2F3"/>
          </w:tcPr>
          <w:p w14:paraId="1C5E4AFF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Competenze di </w:t>
            </w:r>
          </w:p>
          <w:p w14:paraId="686FD7E0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0" w:type="dxa"/>
            <w:shd w:val="clear" w:color="auto" w:fill="D9E2F3"/>
          </w:tcPr>
          <w:p w14:paraId="25B991E8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5B1F297A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</w:tc>
        <w:tc>
          <w:tcPr>
            <w:tcW w:w="2130" w:type="dxa"/>
            <w:shd w:val="clear" w:color="auto" w:fill="D9E2F3"/>
          </w:tcPr>
          <w:p w14:paraId="55871000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1770" w:type="dxa"/>
            <w:shd w:val="clear" w:color="auto" w:fill="D9E2F3"/>
          </w:tcPr>
          <w:p w14:paraId="397DB24F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2385" w:type="dxa"/>
            <w:shd w:val="clear" w:color="auto" w:fill="D9E2F3"/>
          </w:tcPr>
          <w:p w14:paraId="262E402A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2160" w:type="dxa"/>
            <w:shd w:val="clear" w:color="auto" w:fill="D9E2F3"/>
          </w:tcPr>
          <w:p w14:paraId="57605F54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000E70" w14:paraId="705792D7" w14:textId="77777777">
        <w:trPr>
          <w:trHeight w:val="4668"/>
        </w:trPr>
        <w:tc>
          <w:tcPr>
            <w:tcW w:w="1275" w:type="dxa"/>
            <w:shd w:val="clear" w:color="auto" w:fill="auto"/>
          </w:tcPr>
          <w:p w14:paraId="5AA088EC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BB19D7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7F31FB2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513C95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3206BC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DD42C61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FB752CB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6EFE927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CD02182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7A255BD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9C00183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606CDDD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E1477DF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2475EA8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7073928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B28A37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114410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10FB537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2A7A246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4092B9D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EDAD88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CB1E9F1" w14:textId="77777777" w:rsidR="00000E70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TRIMESTRE </w:t>
            </w:r>
          </w:p>
          <w:p w14:paraId="3068AB3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A7DA065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7F11BF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D871B4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B8ECB66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1DF890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8D568C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E218A88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7CC875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C7182F4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9B99CC4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BFC1AE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775E5B5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0FA451E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C3A7892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A306FB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F3B019E" w14:textId="77777777" w:rsidR="00000E70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329E7AD" wp14:editId="69A993B7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9685020" cy="50800"/>
                      <wp:effectExtent l="0" t="0" r="0" b="0"/>
                      <wp:wrapNone/>
                      <wp:docPr id="6" name="Connettore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540" y="3780000"/>
                                <a:ext cx="964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9685020" cy="50800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8502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5B9FC70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B16400E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A46488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B16A3C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1453572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720325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938872B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8A63DF5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CA3C8D5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25C4B47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9C0A99A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F37455E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66D31D8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61DE757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440AD1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03D96A3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5C8BD0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108E99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DF658A4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EB35F0D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2523689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703042F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9C42D74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610A5B1" w14:textId="77777777" w:rsidR="00000E70" w:rsidRDefault="00000E7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7B13603" w14:textId="77777777" w:rsidR="00000E70" w:rsidRDefault="00000E7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721292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73F19B7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ACA87E7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6CC7DA9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DFDA6F0" w14:textId="77777777" w:rsidR="00000E70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6FA50A2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BF40BAD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70C7DB" w14:textId="77777777" w:rsidR="00000E70" w:rsidRDefault="00000E7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14:paraId="3DB01EDC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Competenze Area generale</w:t>
            </w:r>
          </w:p>
          <w:p w14:paraId="289CB2F8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  <w:p w14:paraId="1E8A8DCA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46E52FA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7721D6E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FDFF248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2.</w:t>
            </w:r>
          </w:p>
          <w:p w14:paraId="5D5E8E85" w14:textId="77777777" w:rsidR="00000E70" w:rsidRDefault="00000E70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8E6068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il      patrimonio lessicale ed espressivo della lingua italiana secondo le esigenze comunicative nei vari contesti: sociali, culturali, scientifici, economici, tecnologici e professionali.</w:t>
            </w:r>
          </w:p>
          <w:p w14:paraId="64153252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386B01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6DB877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B4A826C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7A573A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713ECA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828274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4D38963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24A6E5D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C789FA0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90C606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F099930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46AB72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2BE232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6917154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B58333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7713A4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D396BCC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EE93631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D0E1C7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F723906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C02A20D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C0FA4C3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30B717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AECB6B5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4.</w:t>
            </w:r>
          </w:p>
          <w:p w14:paraId="662A3749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C97DD55" w14:textId="77777777" w:rsidR="00000E70" w:rsidRDefault="00000000">
            <w:pPr>
              <w:spacing w:before="51"/>
              <w:ind w:right="26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691302B5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5BCB46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191F705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Competenza 6.</w:t>
            </w:r>
          </w:p>
          <w:p w14:paraId="07BE7CAC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1C17DB8" w14:textId="77777777" w:rsidR="00000E70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Riconoscere il valore e le potenzialità dei beni artistici e ambientali.</w:t>
            </w:r>
          </w:p>
          <w:p w14:paraId="6700CE43" w14:textId="77777777" w:rsidR="00000E70" w:rsidRDefault="0000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24F5D90D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di </w:t>
            </w:r>
          </w:p>
          <w:p w14:paraId="0694931B" w14:textId="77777777" w:rsidR="00000E70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0" w:type="dxa"/>
            <w:shd w:val="clear" w:color="auto" w:fill="auto"/>
          </w:tcPr>
          <w:p w14:paraId="0CDC1BF3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7328E209" w14:textId="77777777" w:rsidR="00000E70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  <w:p w14:paraId="02746C48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76AC71E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665B63F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70D7264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9EA4890" w14:textId="77777777" w:rsidR="00000E70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2.</w:t>
            </w:r>
          </w:p>
          <w:p w14:paraId="7BEE74CE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6040165" w14:textId="77777777" w:rsidR="00000E70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 xml:space="preserve">Gestire l’interazione comunicativa, orale e scritta, con particolare attenzione al contesto professionale e al controllo dei lessici specialistici. Comprendere e interpretare testi letterari e non letterari di varia tipologia e genere con riferimenti ai periodi culturali. Produrre diverse forme di scrittura, anche di tipo argomentativo, e </w:t>
            </w:r>
            <w:r>
              <w:lastRenderedPageBreak/>
              <w:t>realizzare forme di riscrittura intertestuale (sintesi, parafrasi esplicativa e interpretativa), con un uso appropriato e pertinente del lessico anche specialistico, adeguato ai vari contesti.</w:t>
            </w:r>
          </w:p>
          <w:p w14:paraId="62B62B39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1A51801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3596A03A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E8D9DF2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9F14027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7370018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40B7016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5D7CDE3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3026BC3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4.</w:t>
            </w:r>
          </w:p>
          <w:p w14:paraId="2EECD9B4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F689B44" w14:textId="77777777" w:rsidR="00000E70" w:rsidRDefault="00000000">
            <w:pPr>
              <w:spacing w:before="121"/>
              <w:ind w:left="107" w:right="333"/>
            </w:pPr>
            <w:r>
              <w:t>Identificare le relazioni tra le caratteristiche geomorfologiche e lo sviluppo del proprio territorio, anche in prospettiva storica, e utilizzare idonei strumenti di rappresentazione dei dati acquisiti.</w:t>
            </w:r>
          </w:p>
          <w:p w14:paraId="7B19677A" w14:textId="77777777" w:rsidR="00000E70" w:rsidRDefault="00000E70">
            <w:pPr>
              <w:spacing w:before="121"/>
              <w:ind w:left="107" w:right="3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8A3A31E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8B569AC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6.</w:t>
            </w:r>
          </w:p>
          <w:p w14:paraId="42A3D908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2C9D0D0" w14:textId="77777777" w:rsidR="00000E70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2130" w:type="dxa"/>
            <w:shd w:val="clear" w:color="auto" w:fill="auto"/>
          </w:tcPr>
          <w:p w14:paraId="335C8B4A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Abilità minime</w:t>
            </w:r>
          </w:p>
          <w:p w14:paraId="0058538E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78A0E81" w14:textId="77777777" w:rsidR="00000E70" w:rsidRDefault="00000000">
            <w:pPr>
              <w:widowControl/>
            </w:pPr>
            <w:r>
              <w:t>Collegare gli eventi artistici al contesto socio-culturale cui appartengono, cogliendo i principali significati di tali legami;</w:t>
            </w:r>
          </w:p>
          <w:p w14:paraId="665B533D" w14:textId="77777777" w:rsidR="00000E70" w:rsidRDefault="00000E70">
            <w:pPr>
              <w:widowControl/>
            </w:pPr>
          </w:p>
          <w:p w14:paraId="5895345C" w14:textId="77777777" w:rsidR="00000E70" w:rsidRDefault="00000000">
            <w:pPr>
              <w:widowControl/>
            </w:pPr>
            <w:r>
              <w:t>la capacità di fornire una descrizione delle opere d'arte affrontate;</w:t>
            </w:r>
          </w:p>
          <w:p w14:paraId="6F068828" w14:textId="77777777" w:rsidR="00000E70" w:rsidRDefault="00000E70">
            <w:pPr>
              <w:widowControl/>
            </w:pPr>
          </w:p>
          <w:p w14:paraId="68A26575" w14:textId="77777777" w:rsidR="00000E70" w:rsidRDefault="00000E70">
            <w:pPr>
              <w:widowControl/>
            </w:pPr>
          </w:p>
          <w:p w14:paraId="391B2E51" w14:textId="77777777" w:rsidR="00000E70" w:rsidRDefault="00000000">
            <w:pPr>
              <w:widowControl/>
            </w:pPr>
            <w:r>
              <w:t xml:space="preserve">Analizzare un’opera d’arte relativamente a: materiali e tecniche usate, scelte </w:t>
            </w:r>
            <w:r>
              <w:lastRenderedPageBreak/>
              <w:t>iconografiche, aspetti stilistici;</w:t>
            </w:r>
          </w:p>
          <w:p w14:paraId="62CCBA15" w14:textId="77777777" w:rsidR="00000E70" w:rsidRDefault="00000E70">
            <w:pPr>
              <w:widowControl/>
            </w:pPr>
          </w:p>
          <w:p w14:paraId="630B9D9B" w14:textId="77777777" w:rsidR="00000E70" w:rsidRDefault="00000E70">
            <w:pPr>
              <w:widowControl/>
            </w:pPr>
          </w:p>
          <w:p w14:paraId="4FAA2550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>Individuare gli aspetti più evidenti di continuità e di innovazione rispetto alla tradizione precedente (relativamente a: materiali e tecniche, iconografia, aspetti stilistici) e ne comprende il significato;</w:t>
            </w:r>
          </w:p>
          <w:p w14:paraId="4D665E61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B3F93CA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115A373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62C1805" w14:textId="77777777" w:rsidR="00000E70" w:rsidRDefault="00000E70">
            <w:pPr>
              <w:widowControl/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4A235DB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Conoscenze essenziali</w:t>
            </w:r>
          </w:p>
          <w:p w14:paraId="6DF90725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5940890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B192201" w14:textId="77777777" w:rsidR="00000E70" w:rsidRDefault="00000000">
            <w:pPr>
              <w:widowControl/>
            </w:pPr>
            <w:r>
              <w:t xml:space="preserve">Lettura dell’opera d’arte; Analisi di un’opera d’arte, il periodo storico in cui è stata realizzata, lo stile, le tecniche ed i materiali di cui è composta. </w:t>
            </w:r>
          </w:p>
          <w:p w14:paraId="2E3A41DA" w14:textId="77777777" w:rsidR="00000E70" w:rsidRDefault="00000E70">
            <w:pPr>
              <w:widowControl/>
            </w:pPr>
          </w:p>
          <w:p w14:paraId="0BFD1899" w14:textId="77777777" w:rsidR="00000E70" w:rsidRDefault="00000000">
            <w:pPr>
              <w:widowControl/>
            </w:pPr>
            <w:r>
              <w:t>L’arte Preistorica: pittura, incisioni, scultura.</w:t>
            </w:r>
          </w:p>
          <w:p w14:paraId="07A5553D" w14:textId="77777777" w:rsidR="00000E70" w:rsidRDefault="00000E70">
            <w:pPr>
              <w:widowControl/>
            </w:pPr>
          </w:p>
          <w:p w14:paraId="6CC3CCB7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 xml:space="preserve">L’antico Egitto: le sepolture, il </w:t>
            </w:r>
            <w:r>
              <w:lastRenderedPageBreak/>
              <w:t xml:space="preserve">tempio, la pittura, la scultura e l’artigianato. L’arte cretese e micenea Le città-palazzo cretesi: pittura, scultura e produzione vascolare. </w:t>
            </w:r>
          </w:p>
          <w:p w14:paraId="2E91743B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D24B6B4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481E4DE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635EB72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96433C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89E584D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AE2D0F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E035CEF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211176A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4BC0823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  <w:p w14:paraId="5C90FD41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  <w:p w14:paraId="41509EF3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  <w:p w14:paraId="4CEE9F2D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95D6573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Attività formative</w:t>
            </w:r>
          </w:p>
          <w:p w14:paraId="0F09E065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8F240A9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0A74F30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95BC54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3466BED4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64B39C76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598645B7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0F2D5812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5998752B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48D3C92A" w14:textId="77777777" w:rsidR="00000E70" w:rsidRDefault="00000E70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7FD9223A" w14:textId="77777777" w:rsidR="00000E70" w:rsidRDefault="00000E70">
            <w:pPr>
              <w:rPr>
                <w:rFonts w:ascii="Verdana" w:eastAsia="Verdana" w:hAnsi="Verdana" w:cs="Verdana"/>
                <w:color w:val="000001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14:paraId="48030055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  <w:p w14:paraId="3630A10F" w14:textId="77777777" w:rsidR="00000E70" w:rsidRDefault="00000E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9F90AC" w14:textId="77777777" w:rsidR="00000E70" w:rsidRDefault="00000E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7DD041" w14:textId="77777777" w:rsidR="00000E70" w:rsidRDefault="00000E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BAB292D" w14:textId="77777777" w:rsidR="00000E70" w:rsidRDefault="0000000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Vi presento il mio futuro</w:t>
            </w:r>
          </w:p>
        </w:tc>
      </w:tr>
    </w:tbl>
    <w:p w14:paraId="6AA926BB" w14:textId="77777777" w:rsidR="00000E70" w:rsidRDefault="00000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fd"/>
        <w:tblW w:w="1428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6"/>
        <w:gridCol w:w="1860"/>
        <w:gridCol w:w="1710"/>
        <w:gridCol w:w="1786"/>
        <w:gridCol w:w="1786"/>
        <w:gridCol w:w="1786"/>
        <w:gridCol w:w="1786"/>
        <w:gridCol w:w="1786"/>
      </w:tblGrid>
      <w:tr w:rsidR="00000E70" w14:paraId="46EC1EA3" w14:textId="77777777">
        <w:trPr>
          <w:trHeight w:val="19830"/>
        </w:trPr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D209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Pentamestre</w:t>
            </w:r>
            <w:proofErr w:type="spellEnd"/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9803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32F95E91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  <w:p w14:paraId="23ADB25A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99FD9B8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4705C6E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2.</w:t>
            </w:r>
          </w:p>
          <w:p w14:paraId="4596DA14" w14:textId="77777777" w:rsidR="00000E70" w:rsidRDefault="00000E70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738FD3E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il      patrimonio lessicale ed espressivo della lingua italiana secondo le esigenze comunicative nei vari contesti: sociali, culturali, scientifici, economici, tecnologici e professionali.</w:t>
            </w:r>
          </w:p>
          <w:p w14:paraId="70581467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E13AE4C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412959D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802998D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6C9972E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EB99B33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183C50C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72B4F2C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38947E5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497C7CD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DD8D260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20B6A9D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B05FCA7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FBA508F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9B15923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3B56FBA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28C0E82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2156633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9FE6541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F7F4755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0E03DC1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5ADDF97" w14:textId="77777777" w:rsidR="00000E70" w:rsidRDefault="00000E70">
            <w:pPr>
              <w:widowControl/>
              <w:spacing w:after="24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A6792D4" w14:textId="77777777" w:rsidR="00000E70" w:rsidRDefault="00000000">
            <w:pPr>
              <w:widowControl/>
              <w:spacing w:after="24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7.</w:t>
            </w:r>
          </w:p>
          <w:p w14:paraId="427882DE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4414CCD" w14:textId="77777777" w:rsidR="00000E70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  <w:p w14:paraId="782C1941" w14:textId="77777777" w:rsidR="00000E70" w:rsidRDefault="00000E7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D1C913" w14:textId="77777777" w:rsidR="00000E70" w:rsidRDefault="00000E7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1BBE7C" w14:textId="77777777" w:rsidR="00000E70" w:rsidRDefault="00000E7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677A0F" w14:textId="77777777" w:rsidR="00000E70" w:rsidRDefault="00000E7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C25137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6.</w:t>
            </w:r>
          </w:p>
          <w:p w14:paraId="65B2748F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A2E886A" w14:textId="77777777" w:rsidR="00000E70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Riconoscere il valore e le potenzialità dei beni artistici e ambientali.</w:t>
            </w:r>
          </w:p>
          <w:p w14:paraId="363404A7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52B6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di </w:t>
            </w:r>
          </w:p>
          <w:p w14:paraId="08A8D402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  <w:p w14:paraId="4FD9F391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761ED45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2D869FB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63AD" w14:textId="77777777" w:rsidR="00000E70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4A0AC51B" w14:textId="77777777" w:rsidR="00000E70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2</w:t>
            </w:r>
          </w:p>
          <w:p w14:paraId="1A3884D0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54BD78A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998708B" w14:textId="77777777" w:rsidR="00000E70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2.</w:t>
            </w:r>
          </w:p>
          <w:p w14:paraId="78227329" w14:textId="77777777" w:rsidR="00000E70" w:rsidRDefault="00000E7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CA8F6F6" w14:textId="77777777" w:rsidR="00000E70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 xml:space="preserve">Gestire l’interazione comunicativa, orale e scritta, con particolare attenzione al contesto professionale e al controllo dei lessici specialistici. Comprendere e interpretare testi letterari e non letterari di varia tipologia e genere con riferimenti ai periodi culturali. Produrre diverse forme di scrittura, anche di tipo argomentativo, e realizzare forme di </w:t>
            </w:r>
            <w:r>
              <w:lastRenderedPageBreak/>
              <w:t>riscrittura intertestuale (sintesi, parafrasi esplicativa e interpretativa), con un uso appropriato e pertinente del lessico anche specialistico, adeguato ai vari contesti.</w:t>
            </w:r>
          </w:p>
          <w:p w14:paraId="59171A00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64D5BA6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0C1CD7D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5F51A9C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70AC996" w14:textId="77777777" w:rsidR="00000E70" w:rsidRDefault="00000E7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3E43D15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608344F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7.</w:t>
            </w:r>
          </w:p>
          <w:p w14:paraId="23CB80D6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1A45D1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F545FA" w14:textId="77777777" w:rsidR="00000E70" w:rsidRDefault="00000000">
            <w:pPr>
              <w:widowControl/>
            </w:pPr>
            <w:r>
              <w:t xml:space="preserve">Collaborare alla realizzazione di eventi enogastronomici, culturali e di promozione del Made in </w:t>
            </w:r>
            <w:proofErr w:type="spellStart"/>
            <w:r>
              <w:t>Italy</w:t>
            </w:r>
            <w:proofErr w:type="spellEnd"/>
            <w:r>
              <w:t xml:space="preserve"> in contesti professionali noti.</w:t>
            </w:r>
          </w:p>
          <w:p w14:paraId="178A8CF8" w14:textId="77777777" w:rsidR="00000E70" w:rsidRDefault="00000E70">
            <w:pPr>
              <w:widowControl/>
            </w:pPr>
          </w:p>
          <w:p w14:paraId="394ED764" w14:textId="77777777" w:rsidR="00000E70" w:rsidRDefault="00000E70">
            <w:pPr>
              <w:widowControl/>
            </w:pPr>
          </w:p>
          <w:p w14:paraId="20A9F43E" w14:textId="77777777" w:rsidR="00000E70" w:rsidRDefault="00000E70">
            <w:pPr>
              <w:widowControl/>
            </w:pPr>
          </w:p>
          <w:p w14:paraId="330BAAFE" w14:textId="77777777" w:rsidR="00000E70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6.</w:t>
            </w:r>
          </w:p>
          <w:p w14:paraId="61AB9C27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F9261C2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DBCFDEE" w14:textId="77777777" w:rsidR="00000E70" w:rsidRDefault="00000000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84FA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Abilità minime</w:t>
            </w:r>
          </w:p>
          <w:p w14:paraId="36084BDA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752CCA6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81F012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9E3AE72" w14:textId="77777777" w:rsidR="00000E70" w:rsidRDefault="00000000">
            <w:pPr>
              <w:widowControl/>
            </w:pPr>
            <w:r>
              <w:t>Collegare gli eventi artistici al contesto socio-culturale cui appartengono, cogliendo i principali significati di tali legami;</w:t>
            </w:r>
          </w:p>
          <w:p w14:paraId="4EA7FEF7" w14:textId="77777777" w:rsidR="00000E70" w:rsidRDefault="00000E70">
            <w:pPr>
              <w:widowControl/>
            </w:pPr>
          </w:p>
          <w:p w14:paraId="1DED225F" w14:textId="77777777" w:rsidR="00000E70" w:rsidRDefault="00000000">
            <w:pPr>
              <w:widowControl/>
            </w:pPr>
            <w:r>
              <w:t>la capacità di fornire una descrizione delle opere d'arte affrontate;</w:t>
            </w:r>
          </w:p>
          <w:p w14:paraId="2D4C6BC8" w14:textId="77777777" w:rsidR="00000E70" w:rsidRDefault="00000E70">
            <w:pPr>
              <w:widowControl/>
            </w:pPr>
          </w:p>
          <w:p w14:paraId="67CFA641" w14:textId="77777777" w:rsidR="00000E70" w:rsidRDefault="00000E70">
            <w:pPr>
              <w:widowControl/>
            </w:pPr>
          </w:p>
          <w:p w14:paraId="2429FA36" w14:textId="77777777" w:rsidR="00000E70" w:rsidRDefault="00000000">
            <w:pPr>
              <w:widowControl/>
            </w:pPr>
            <w:r>
              <w:t>Analizzare un’opera d’arte relativamente a: materiali e tecniche usate, scelte iconografiche, aspetti stilistici;</w:t>
            </w:r>
          </w:p>
          <w:p w14:paraId="7970A0FC" w14:textId="77777777" w:rsidR="00000E70" w:rsidRDefault="00000E70">
            <w:pPr>
              <w:widowControl/>
            </w:pPr>
          </w:p>
          <w:p w14:paraId="70DCECAA" w14:textId="77777777" w:rsidR="00000E70" w:rsidRDefault="00000E70">
            <w:pPr>
              <w:widowControl/>
            </w:pPr>
          </w:p>
          <w:p w14:paraId="66701F2E" w14:textId="77777777" w:rsidR="00000E70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 xml:space="preserve">Individuare gli aspetti più </w:t>
            </w:r>
            <w:r>
              <w:lastRenderedPageBreak/>
              <w:t>evidenti di continuità e di innovazione rispetto alla tradizione precedente (relativamente a: materiali e tecniche, iconografia, aspetti stilistici) e ne comprende il significato;</w:t>
            </w:r>
          </w:p>
          <w:p w14:paraId="7669176D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8B4AA22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5EFA5CF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5B8A64D" w14:textId="77777777" w:rsidR="00000E70" w:rsidRDefault="00000E7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7D0C957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E1A1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Conoscenze essenziali</w:t>
            </w:r>
          </w:p>
          <w:p w14:paraId="28849ADB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2359456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L’arte greca arcaica, classica ed ellenistica: Parametri estetici: equilibrio, simmetria, proporzione, armonia. Esempi di produzione vascolare fittile. Concetto di ordine architettonico. Differenze tra gli stili dorico, ionico e corinzio. Atene del v sec. a. C. Le prime manifestazioni plastiche della cultura greca. Scultura classica e classicismo maturo, sculture dei principali autori. Cenni sull’ellenismo.</w:t>
            </w:r>
          </w:p>
          <w:p w14:paraId="5C885360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lastRenderedPageBreak/>
              <w:t>Cronologia dell’arte romana. Innovazioni architettoniche e permanenze greche. Scultura: componenti realistiche e idealistiche, analogie e differenze con statuaria greca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6330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Attività formative</w:t>
            </w:r>
          </w:p>
          <w:p w14:paraId="38312D10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19A85C5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00AB0EE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532768D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FABBC4" w14:textId="77777777" w:rsidR="00000E70" w:rsidRDefault="00000E70">
            <w:pPr>
              <w:widowControl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D021F0C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0F30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  <w:p w14:paraId="7A4979C7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D1C339" w14:textId="77777777" w:rsidR="00000E70" w:rsidRDefault="00000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D3B4C54" w14:textId="77777777" w:rsidR="00000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Dalla teoria alla pratica: benvenuti a Roma</w:t>
            </w:r>
          </w:p>
        </w:tc>
      </w:tr>
    </w:tbl>
    <w:p w14:paraId="6B60312C" w14:textId="77777777" w:rsidR="00000E70" w:rsidRDefault="00000E70">
      <w:pPr>
        <w:jc w:val="both"/>
        <w:rPr>
          <w:rFonts w:ascii="Calibri" w:eastAsia="Calibri" w:hAnsi="Calibri" w:cs="Calibri"/>
          <w:b/>
          <w:color w:val="000000"/>
        </w:rPr>
      </w:pPr>
    </w:p>
    <w:p w14:paraId="644B5CA5" w14:textId="77777777" w:rsidR="00000E70" w:rsidRDefault="00000E70">
      <w:pPr>
        <w:rPr>
          <w:rFonts w:ascii="Calibri" w:eastAsia="Calibri" w:hAnsi="Calibri" w:cs="Calibri"/>
        </w:rPr>
      </w:pPr>
    </w:p>
    <w:p w14:paraId="3B291C27" w14:textId="52DA0223" w:rsidR="00000E70" w:rsidRDefault="00000000" w:rsidP="004925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sectPr w:rsidR="00000E70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B05A" w14:textId="77777777" w:rsidR="00C66E91" w:rsidRDefault="00C66E91">
      <w:r>
        <w:separator/>
      </w:r>
    </w:p>
  </w:endnote>
  <w:endnote w:type="continuationSeparator" w:id="0">
    <w:p w14:paraId="1A0178B3" w14:textId="77777777" w:rsidR="00C66E91" w:rsidRDefault="00C6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DCF5" w14:textId="77777777" w:rsidR="00C66E91" w:rsidRDefault="00C66E91">
      <w:r>
        <w:separator/>
      </w:r>
    </w:p>
  </w:footnote>
  <w:footnote w:type="continuationSeparator" w:id="0">
    <w:p w14:paraId="0909E1E8" w14:textId="77777777" w:rsidR="00C66E91" w:rsidRDefault="00C66E91">
      <w:r>
        <w:continuationSeparator/>
      </w:r>
    </w:p>
  </w:footnote>
  <w:footnote w:id="1">
    <w:p w14:paraId="572C2991" w14:textId="77777777" w:rsidR="00000E7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B2B2B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otto competenze chiave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di cittadinanza</w:t>
      </w:r>
      <w:r>
        <w:rPr>
          <w:rFonts w:ascii="Verdana" w:eastAsia="Verdana" w:hAnsi="Verdana" w:cs="Verdana"/>
          <w:sz w:val="16"/>
          <w:szCs w:val="16"/>
        </w:rPr>
        <w:t xml:space="preserve">, documento del </w:t>
      </w:r>
      <w:r>
        <w:rPr>
          <w:rFonts w:ascii="Verdana" w:eastAsia="Verdana" w:hAnsi="Verdana" w:cs="Verdana"/>
          <w:b/>
          <w:color w:val="2B2B2B"/>
          <w:sz w:val="16"/>
          <w:szCs w:val="16"/>
          <w:highlight w:val="white"/>
        </w:rPr>
        <w:t xml:space="preserve">22 maggio 2018 dal Consiglio dell’Unione Europea e </w:t>
      </w:r>
      <w:r>
        <w:rPr>
          <w:rFonts w:ascii="Verdana" w:eastAsia="Verdana" w:hAnsi="Verdana" w:cs="Verdana"/>
          <w:sz w:val="16"/>
          <w:szCs w:val="16"/>
        </w:rPr>
        <w:t>del DM 139/07</w:t>
      </w:r>
      <w:r>
        <w:rPr>
          <w:rFonts w:ascii="Verdana" w:eastAsia="Verdana" w:hAnsi="Verdana" w:cs="Verdana"/>
          <w:color w:val="2B2B2B"/>
          <w:sz w:val="16"/>
          <w:szCs w:val="16"/>
          <w:highlight w:val="white"/>
        </w:rPr>
        <w:t>.</w:t>
      </w:r>
    </w:p>
    <w:p w14:paraId="544382E1" w14:textId="77777777" w:rsidR="00000E70" w:rsidRDefault="00000E7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D6B"/>
    <w:multiLevelType w:val="multilevel"/>
    <w:tmpl w:val="C1FA45FC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57E2B"/>
    <w:multiLevelType w:val="multilevel"/>
    <w:tmpl w:val="F6ACED2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B1772B"/>
    <w:multiLevelType w:val="multilevel"/>
    <w:tmpl w:val="ED0C654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9404EF"/>
    <w:multiLevelType w:val="multilevel"/>
    <w:tmpl w:val="D7BCE1F6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405EF5"/>
    <w:multiLevelType w:val="multilevel"/>
    <w:tmpl w:val="6ACEBBC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2F1D4F"/>
    <w:multiLevelType w:val="multilevel"/>
    <w:tmpl w:val="16B47A3A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95619D"/>
    <w:multiLevelType w:val="multilevel"/>
    <w:tmpl w:val="03BCC68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527ABD"/>
    <w:multiLevelType w:val="multilevel"/>
    <w:tmpl w:val="EFE831A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B86D44"/>
    <w:multiLevelType w:val="multilevel"/>
    <w:tmpl w:val="53E8669A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1540FC"/>
    <w:multiLevelType w:val="multilevel"/>
    <w:tmpl w:val="670A551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BD1913"/>
    <w:multiLevelType w:val="multilevel"/>
    <w:tmpl w:val="24B0E3A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F25C79"/>
    <w:multiLevelType w:val="multilevel"/>
    <w:tmpl w:val="D49C162E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8A41A0"/>
    <w:multiLevelType w:val="multilevel"/>
    <w:tmpl w:val="BD9CA41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E16E63"/>
    <w:multiLevelType w:val="multilevel"/>
    <w:tmpl w:val="4F98EAE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180749"/>
    <w:multiLevelType w:val="multilevel"/>
    <w:tmpl w:val="5CF49744"/>
    <w:lvl w:ilvl="0">
      <w:start w:val="1"/>
      <w:numFmt w:val="bullet"/>
      <w:lvlText w:val="◻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num w:numId="1" w16cid:durableId="1219585769">
    <w:abstractNumId w:val="10"/>
  </w:num>
  <w:num w:numId="2" w16cid:durableId="967319973">
    <w:abstractNumId w:val="14"/>
  </w:num>
  <w:num w:numId="3" w16cid:durableId="473447025">
    <w:abstractNumId w:val="13"/>
  </w:num>
  <w:num w:numId="4" w16cid:durableId="663364305">
    <w:abstractNumId w:val="6"/>
  </w:num>
  <w:num w:numId="5" w16cid:durableId="1902985325">
    <w:abstractNumId w:val="5"/>
  </w:num>
  <w:num w:numId="6" w16cid:durableId="666713918">
    <w:abstractNumId w:val="9"/>
  </w:num>
  <w:num w:numId="7" w16cid:durableId="2108455414">
    <w:abstractNumId w:val="3"/>
  </w:num>
  <w:num w:numId="8" w16cid:durableId="1382053087">
    <w:abstractNumId w:val="8"/>
  </w:num>
  <w:num w:numId="9" w16cid:durableId="174543816">
    <w:abstractNumId w:val="0"/>
  </w:num>
  <w:num w:numId="10" w16cid:durableId="800999810">
    <w:abstractNumId w:val="1"/>
  </w:num>
  <w:num w:numId="11" w16cid:durableId="1570143385">
    <w:abstractNumId w:val="7"/>
  </w:num>
  <w:num w:numId="12" w16cid:durableId="377169660">
    <w:abstractNumId w:val="11"/>
  </w:num>
  <w:num w:numId="13" w16cid:durableId="766998244">
    <w:abstractNumId w:val="2"/>
  </w:num>
  <w:num w:numId="14" w16cid:durableId="529731347">
    <w:abstractNumId w:val="12"/>
  </w:num>
  <w:num w:numId="15" w16cid:durableId="133171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70"/>
    <w:rsid w:val="00000E70"/>
    <w:rsid w:val="00066C33"/>
    <w:rsid w:val="00492570"/>
    <w:rsid w:val="00C66E91"/>
    <w:rsid w:val="00D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50A0"/>
  <w15:docId w15:val="{0EE9ACB0-090A-43D2-BE0E-76B42C0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72"/>
    <w:pPr>
      <w:suppressAutoHyphens/>
    </w:pPr>
    <w:rPr>
      <w:rFonts w:eastAsia="Droid Sans Fallback" w:cs="FreeSans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D52916"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52916"/>
    <w:pPr>
      <w:keepNext/>
      <w:spacing w:line="360" w:lineRule="auto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52916"/>
    <w:pPr>
      <w:widowControl/>
      <w:suppressAutoHyphens w:val="0"/>
      <w:jc w:val="center"/>
    </w:pPr>
    <w:rPr>
      <w:rFonts w:ascii="Verdana" w:eastAsia="Times New Roman" w:hAnsi="Verdana" w:cs="Times New Roman"/>
      <w:b/>
      <w:color w:val="auto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Enfasigrassetto">
    <w:name w:val="Strong"/>
    <w:uiPriority w:val="22"/>
    <w:qFormat/>
    <w:rsid w:val="00D52916"/>
    <w:rPr>
      <w:b/>
      <w:bCs/>
    </w:rPr>
  </w:style>
  <w:style w:type="character" w:styleId="Enfasicorsivo">
    <w:name w:val="Emphasis"/>
    <w:basedOn w:val="Carpredefinitoparagrafo"/>
    <w:uiPriority w:val="20"/>
    <w:qFormat/>
    <w:rsid w:val="00D5291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52916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StrongEmphasis">
    <w:name w:val="Strong Emphasis"/>
    <w:qFormat/>
    <w:rsid w:val="00D52916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916"/>
    <w:pPr>
      <w:spacing w:after="120"/>
    </w:pPr>
    <w:rPr>
      <w:rFonts w:cs="Mangal"/>
      <w:color w:val="auto"/>
      <w:szCs w:val="21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2916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customStyle="1" w:styleId="ListContents">
    <w:name w:val="List Contents"/>
    <w:basedOn w:val="Normale"/>
    <w:qFormat/>
    <w:rsid w:val="00D52916"/>
    <w:pPr>
      <w:ind w:left="567"/>
    </w:pPr>
  </w:style>
  <w:style w:type="paragraph" w:customStyle="1" w:styleId="TableContents">
    <w:name w:val="Table Contents"/>
    <w:basedOn w:val="Normale"/>
    <w:qFormat/>
    <w:rsid w:val="00D52916"/>
    <w:pPr>
      <w:suppressLineNumbers/>
    </w:pPr>
  </w:style>
  <w:style w:type="paragraph" w:styleId="Paragrafoelenco">
    <w:name w:val="List Paragraph"/>
    <w:basedOn w:val="Normale"/>
    <w:uiPriority w:val="34"/>
    <w:qFormat/>
    <w:rsid w:val="00D52916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916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916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916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rsid w:val="00D52916"/>
    <w:rPr>
      <w:rFonts w:ascii="Verdana" w:eastAsia="Times New Roman" w:hAnsi="Verdana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B0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fontstyle01">
    <w:name w:val="fontstyle01"/>
    <w:basedOn w:val="Carpredefinitoparagrafo"/>
    <w:rsid w:val="006F55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0735B"/>
    <w:rPr>
      <w:rFonts w:ascii="FreeSans" w:hAnsi="FreeSans" w:hint="default"/>
      <w:b w:val="0"/>
      <w:bCs w:val="0"/>
      <w:i w:val="0"/>
      <w:iCs w:val="0"/>
      <w:color w:val="2A6099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5E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l+SJxPJgxmW7xkzYRFjs4dfWw==">CgMxLjAaGwoBMBIWChQIB0IQCgdWZXJkYW5hEgVBcmlhbBobCgExEhYKFAgHQhAKB1ZlcmRhbmESBUFyaWFsGhsKATISFgoUCAdCEAoHVmVyZGFuYRIFQXJpYWwaGwoBMxIWChQIB0IQCgdWZXJkYW5hEgVBcmlhbBobCgE0EhYKFAgHQhAKB1ZlcmRhbmESBUFyaWFsGhsKATUSFgoUCAdCEAoHVmVyZGFuYRIFQXJpYWwyCWlkLmdqZGd4czgAciExZ01YRFJ6cVhZcmNzc3Z6ZFh3QUw2ampEMjJqZnhQe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2072</Words>
  <Characters>11813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Esposito</dc:creator>
  <cp:lastModifiedBy>Cavina</cp:lastModifiedBy>
  <cp:revision>3</cp:revision>
  <dcterms:created xsi:type="dcterms:W3CDTF">2023-10-05T19:24:00Z</dcterms:created>
  <dcterms:modified xsi:type="dcterms:W3CDTF">2025-04-30T07:34:00Z</dcterms:modified>
</cp:coreProperties>
</file>