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05"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i w:val="1"/>
          <w:sz w:val="20"/>
          <w:szCs w:val="20"/>
          <w:rtl w:val="0"/>
        </w:rPr>
        <w:t xml:space="preserve">ISTITUTO PROFESSIONALE DI STATO SERVIZI PER L’ENOGASTRONOMIA E L’OSPITALITA’ ALBERGHIERA</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PIANO DI LAVORO DEL DIPARTIMENTO DI:</w:t>
      </w:r>
      <w:r w:rsidDel="00000000" w:rsidR="00000000" w:rsidRPr="00000000">
        <w:rPr>
          <w:rtl w:val="0"/>
        </w:rPr>
      </w:r>
    </w:p>
    <w:p w:rsidR="00000000" w:rsidDel="00000000" w:rsidP="00000000" w:rsidRDefault="00000000" w:rsidRPr="00000000" w14:paraId="00000004">
      <w:pPr>
        <w:numPr>
          <w:ilvl w:val="0"/>
          <w:numId w:val="15"/>
        </w:numPr>
        <w:spacing w:after="0" w:line="240"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ITALIANO</w:t>
      </w:r>
    </w:p>
    <w:p w:rsidR="00000000" w:rsidDel="00000000" w:rsidP="00000000" w:rsidRDefault="00000000" w:rsidRPr="00000000" w14:paraId="00000005">
      <w:pPr>
        <w:numPr>
          <w:ilvl w:val="0"/>
          <w:numId w:val="15"/>
        </w:numPr>
        <w:spacing w:after="0" w:line="240" w:lineRule="auto"/>
        <w:ind w:left="360" w:hanging="360"/>
        <w:rPr>
          <w:rFonts w:ascii="Verdana" w:cs="Verdana" w:eastAsia="Verdana" w:hAnsi="Verdana"/>
          <w:color w:val="ff0000"/>
          <w:sz w:val="24"/>
          <w:szCs w:val="24"/>
        </w:rPr>
      </w:pPr>
      <w:r w:rsidDel="00000000" w:rsidR="00000000" w:rsidRPr="00000000">
        <w:rPr>
          <w:rFonts w:ascii="Verdana" w:cs="Verdana" w:eastAsia="Verdana" w:hAnsi="Verdana"/>
          <w:color w:val="ff0000"/>
          <w:sz w:val="24"/>
          <w:szCs w:val="24"/>
          <w:rtl w:val="0"/>
        </w:rPr>
        <w:t xml:space="preserve">INGLESE</w:t>
      </w:r>
    </w:p>
    <w:p w:rsidR="00000000" w:rsidDel="00000000" w:rsidP="00000000" w:rsidRDefault="00000000" w:rsidRPr="00000000" w14:paraId="00000006">
      <w:pPr>
        <w:numPr>
          <w:ilvl w:val="0"/>
          <w:numId w:val="15"/>
        </w:numPr>
        <w:spacing w:after="0" w:line="240"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FRANCESE</w:t>
      </w:r>
    </w:p>
    <w:p w:rsidR="00000000" w:rsidDel="00000000" w:rsidP="00000000" w:rsidRDefault="00000000" w:rsidRPr="00000000" w14:paraId="00000007">
      <w:pPr>
        <w:numPr>
          <w:ilvl w:val="0"/>
          <w:numId w:val="15"/>
        </w:numPr>
        <w:spacing w:after="0" w:line="240"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SCIENZE MOTORIE (biennio)</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PROGRAMMAZIONE DIDATTICA PER ASSI CULTURALI-ASSE DEI LINGUAGGI -a.s. 2024-2025</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CLASSE 4 :</w:t>
      </w:r>
      <w:r w:rsidDel="00000000" w:rsidR="00000000" w:rsidRPr="00000000">
        <w:rPr>
          <w:rtl w:val="0"/>
        </w:rPr>
      </w:r>
    </w:p>
    <w:p w:rsidR="00000000" w:rsidDel="00000000" w:rsidP="00000000" w:rsidRDefault="00000000" w:rsidRPr="00000000" w14:paraId="0000000C">
      <w:pPr>
        <w:numPr>
          <w:ilvl w:val="0"/>
          <w:numId w:val="16"/>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Biennio</w:t>
      </w:r>
    </w:p>
    <w:p w:rsidR="00000000" w:rsidDel="00000000" w:rsidP="00000000" w:rsidRDefault="00000000" w:rsidRPr="00000000" w14:paraId="0000000D">
      <w:pPr>
        <w:numPr>
          <w:ilvl w:val="0"/>
          <w:numId w:val="16"/>
        </w:numPr>
        <w:spacing w:after="0" w:line="240" w:lineRule="auto"/>
        <w:ind w:left="720" w:hanging="360"/>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Percorso di enogastronomia cucina e innovazione</w:t>
      </w:r>
    </w:p>
    <w:p w:rsidR="00000000" w:rsidDel="00000000" w:rsidP="00000000" w:rsidRDefault="00000000" w:rsidRPr="00000000" w14:paraId="0000000E">
      <w:pPr>
        <w:numPr>
          <w:ilvl w:val="0"/>
          <w:numId w:val="16"/>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enogastronomia cucina e arte dolciaria</w:t>
      </w:r>
    </w:p>
    <w:p w:rsidR="00000000" w:rsidDel="00000000" w:rsidP="00000000" w:rsidRDefault="00000000" w:rsidRPr="00000000" w14:paraId="0000000F">
      <w:pPr>
        <w:numPr>
          <w:ilvl w:val="0"/>
          <w:numId w:val="16"/>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sala vendita e gestione eventi</w:t>
      </w:r>
    </w:p>
    <w:p w:rsidR="00000000" w:rsidDel="00000000" w:rsidP="00000000" w:rsidRDefault="00000000" w:rsidRPr="00000000" w14:paraId="00000010">
      <w:pPr>
        <w:numPr>
          <w:ilvl w:val="0"/>
          <w:numId w:val="16"/>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accoglienza e promozione del territorio</w:t>
      </w:r>
    </w:p>
    <w:p w:rsidR="00000000" w:rsidDel="00000000" w:rsidP="00000000" w:rsidRDefault="00000000" w:rsidRPr="00000000" w14:paraId="00000011">
      <w:pPr>
        <w:spacing w:after="0" w:line="240" w:lineRule="auto"/>
        <w:ind w:left="72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2">
      <w:pPr>
        <w:spacing w:after="0" w:line="240" w:lineRule="auto"/>
        <w:ind w:left="72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3">
      <w:pPr>
        <w:spacing w:after="0" w:line="240" w:lineRule="auto"/>
        <w:ind w:left="72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PREMESSA</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before="27" w:line="240" w:lineRule="auto"/>
        <w:ind w:left="360"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La presente programmazione del Dipartimento di INGLESE  tiene conto:</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8">
      <w:pPr>
        <w:numPr>
          <w:ilvl w:val="0"/>
          <w:numId w:val="17"/>
        </w:numPr>
        <w:spacing w:after="0" w:before="27"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dello sviluppo degli Assi Culturali che, assieme alle competenze chiave di cittadinanza, rappresentano il tessuto essenziale per percorsi di apprendimento come da DM 139/2007;</w:t>
      </w:r>
    </w:p>
    <w:p w:rsidR="00000000" w:rsidDel="00000000" w:rsidP="00000000" w:rsidRDefault="00000000" w:rsidRPr="00000000" w14:paraId="00000019">
      <w:pPr>
        <w:numPr>
          <w:ilvl w:val="0"/>
          <w:numId w:val="17"/>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della Riforma dei percorsi professionali, come da D.lgs 61/2017, che prevede fino alla classe quarta a regime per l’a.s. 2021/2022, una programmazione per competenze, una pianificazione per unità di apprendimento (UdA) e una personalizzazione attraverso il Pfi, </w:t>
      </w:r>
    </w:p>
    <w:p w:rsidR="00000000" w:rsidDel="00000000" w:rsidP="00000000" w:rsidRDefault="00000000" w:rsidRPr="00000000" w14:paraId="0000001A">
      <w:pPr>
        <w:numPr>
          <w:ilvl w:val="0"/>
          <w:numId w:val="17"/>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 recente assetto relativo al Profilo culturale, educativo e professionale dei percorsi di istruzione professionale come da D.P.R. 89/2010 e della progettazione dei percorsi formativi in uscita</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 </w:t>
      </w:r>
    </w:p>
    <w:p w:rsidR="00000000" w:rsidDel="00000000" w:rsidP="00000000" w:rsidRDefault="00000000" w:rsidRPr="00000000" w14:paraId="0000001B">
      <w:pPr>
        <w:numPr>
          <w:ilvl w:val="0"/>
          <w:numId w:val="1"/>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dell’aggregazione dell’insegnamento di INGLESE nell’asse culturale dei LINGUAGGI.</w:t>
      </w:r>
    </w:p>
    <w:p w:rsidR="00000000" w:rsidDel="00000000" w:rsidP="00000000" w:rsidRDefault="00000000" w:rsidRPr="00000000" w14:paraId="0000001C">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D">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E">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COMPETENZE</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Il concetto di competenza è espresso come combinazione di “</w:t>
      </w:r>
      <w:r w:rsidDel="00000000" w:rsidR="00000000" w:rsidRPr="00000000">
        <w:rPr>
          <w:rFonts w:ascii="Verdana" w:cs="Verdana" w:eastAsia="Verdana" w:hAnsi="Verdana"/>
          <w:b w:val="1"/>
          <w:rtl w:val="0"/>
        </w:rPr>
        <w:t xml:space="preserve">conoscenze, abilità e atteggiamenti</w:t>
      </w:r>
      <w:r w:rsidDel="00000000" w:rsidR="00000000" w:rsidRPr="00000000">
        <w:rPr>
          <w:rFonts w:ascii="Verdana" w:cs="Verdana" w:eastAsia="Verdana" w:hAnsi="Verdana"/>
          <w:rtl w:val="0"/>
        </w:rPr>
        <w:t xml:space="preserve">”. Questi ultimi sono definiti quale “disposizione, mentalità per agire e/o reagire ad idee, persone, situazioni”. Non tutte le competenze in uscita sono riferibili agli assi culturali dell’Area comuni o d’indirizzo; altre si presentano con un livello di trasversalità, la cui acquisizione si ottiene attraverso l’interazione tra tutte le attività didattico/formative e non può essere attribuita a un singolo asse.</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358"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di Cittadinanza </w:t>
      </w:r>
      <w:r w:rsidDel="00000000" w:rsidR="00000000" w:rsidRPr="00000000">
        <w:rPr>
          <w:rtl w:val="0"/>
        </w:rPr>
      </w:r>
    </w:p>
    <w:p w:rsidR="00000000" w:rsidDel="00000000" w:rsidP="00000000" w:rsidRDefault="00000000" w:rsidRPr="00000000" w14:paraId="00000023">
      <w:pPr>
        <w:numPr>
          <w:ilvl w:val="0"/>
          <w:numId w:val="2"/>
        </w:numPr>
        <w:spacing w:after="0" w:before="307" w:line="240" w:lineRule="auto"/>
        <w:ind w:left="720" w:hanging="360"/>
        <w:rPr>
          <w:rFonts w:ascii="Verdana" w:cs="Verdana" w:eastAsia="Verdana" w:hAnsi="Verdana"/>
        </w:rPr>
      </w:pPr>
      <w:r w:rsidDel="00000000" w:rsidR="00000000" w:rsidRPr="00000000">
        <w:rPr>
          <w:rFonts w:ascii="Verdana" w:cs="Verdana" w:eastAsia="Verdana" w:hAnsi="Verdana"/>
          <w:b w:val="1"/>
          <w:rtl w:val="0"/>
        </w:rPr>
        <w:t xml:space="preserve">c1 </w:t>
      </w:r>
      <w:r w:rsidDel="00000000" w:rsidR="00000000" w:rsidRPr="00000000">
        <w:rPr>
          <w:rFonts w:ascii="Verdana" w:cs="Verdana" w:eastAsia="Verdana" w:hAnsi="Verdana"/>
          <w:rtl w:val="0"/>
        </w:rPr>
        <w:t xml:space="preserve">competenza alfabetica funzionale  </w:t>
      </w:r>
    </w:p>
    <w:p w:rsidR="00000000" w:rsidDel="00000000" w:rsidP="00000000" w:rsidRDefault="00000000" w:rsidRPr="00000000" w14:paraId="00000024">
      <w:pPr>
        <w:numPr>
          <w:ilvl w:val="0"/>
          <w:numId w:val="2"/>
        </w:numPr>
        <w:spacing w:after="0" w:line="240" w:lineRule="auto"/>
        <w:ind w:left="720" w:hanging="360"/>
        <w:rPr>
          <w:rFonts w:ascii="Verdana" w:cs="Verdana" w:eastAsia="Verdana" w:hAnsi="Verdana"/>
        </w:rPr>
      </w:pPr>
      <w:sdt>
        <w:sdtPr>
          <w:tag w:val="goog_rdk_0"/>
        </w:sdtPr>
        <w:sdtContent>
          <w:r w:rsidDel="00000000" w:rsidR="00000000" w:rsidRPr="00000000">
            <w:rPr>
              <w:rFonts w:ascii="Arial Unicode MS" w:cs="Arial Unicode MS" w:eastAsia="Arial Unicode MS" w:hAnsi="Arial Unicode MS"/>
              <w:b w:val="1"/>
              <w:rtl w:val="0"/>
            </w:rPr>
            <w:t xml:space="preserve">√c2 </w:t>
          </w:r>
        </w:sdtContent>
      </w:sdt>
      <w:r w:rsidDel="00000000" w:rsidR="00000000" w:rsidRPr="00000000">
        <w:rPr>
          <w:rFonts w:ascii="Verdana" w:cs="Verdana" w:eastAsia="Verdana" w:hAnsi="Verdana"/>
          <w:rtl w:val="0"/>
        </w:rPr>
        <w:t xml:space="preserve">competenza multilinguistica </w:t>
      </w:r>
    </w:p>
    <w:p w:rsidR="00000000" w:rsidDel="00000000" w:rsidP="00000000" w:rsidRDefault="00000000" w:rsidRPr="00000000" w14:paraId="00000025">
      <w:pPr>
        <w:numPr>
          <w:ilvl w:val="0"/>
          <w:numId w:val="2"/>
        </w:numPr>
        <w:spacing w:after="0" w:line="240" w:lineRule="auto"/>
        <w:ind w:left="720" w:right="771" w:hanging="360"/>
        <w:rPr>
          <w:rFonts w:ascii="Verdana" w:cs="Verdana" w:eastAsia="Verdana" w:hAnsi="Verdana"/>
        </w:rPr>
      </w:pPr>
      <w:r w:rsidDel="00000000" w:rsidR="00000000" w:rsidRPr="00000000">
        <w:rPr>
          <w:rFonts w:ascii="Verdana" w:cs="Verdana" w:eastAsia="Verdana" w:hAnsi="Verdana"/>
          <w:b w:val="1"/>
          <w:rtl w:val="0"/>
        </w:rPr>
        <w:t xml:space="preserve">c3 </w:t>
      </w:r>
      <w:r w:rsidDel="00000000" w:rsidR="00000000" w:rsidRPr="00000000">
        <w:rPr>
          <w:rFonts w:ascii="Verdana" w:cs="Verdana" w:eastAsia="Verdana" w:hAnsi="Verdana"/>
          <w:rtl w:val="0"/>
        </w:rPr>
        <w:t xml:space="preserve">competenza matematica e competenza in scienze, tecnologie e ingegneria </w:t>
      </w:r>
    </w:p>
    <w:p w:rsidR="00000000" w:rsidDel="00000000" w:rsidP="00000000" w:rsidRDefault="00000000" w:rsidRPr="00000000" w14:paraId="00000026">
      <w:pPr>
        <w:numPr>
          <w:ilvl w:val="0"/>
          <w:numId w:val="2"/>
        </w:numPr>
        <w:spacing w:after="0" w:line="240" w:lineRule="auto"/>
        <w:ind w:left="720" w:right="771" w:hanging="360"/>
        <w:rPr>
          <w:rFonts w:ascii="Verdana" w:cs="Verdana" w:eastAsia="Verdana" w:hAnsi="Verdana"/>
        </w:rPr>
      </w:pPr>
      <w:r w:rsidDel="00000000" w:rsidR="00000000" w:rsidRPr="00000000">
        <w:rPr>
          <w:rFonts w:ascii="Verdana" w:cs="Verdana" w:eastAsia="Verdana" w:hAnsi="Verdana"/>
          <w:b w:val="1"/>
          <w:rtl w:val="0"/>
        </w:rPr>
        <w:t xml:space="preserve">c4 </w:t>
      </w:r>
      <w:r w:rsidDel="00000000" w:rsidR="00000000" w:rsidRPr="00000000">
        <w:rPr>
          <w:rFonts w:ascii="Verdana" w:cs="Verdana" w:eastAsia="Verdana" w:hAnsi="Verdana"/>
          <w:rtl w:val="0"/>
        </w:rPr>
        <w:t xml:space="preserve">competenza digitale </w:t>
      </w:r>
    </w:p>
    <w:p w:rsidR="00000000" w:rsidDel="00000000" w:rsidP="00000000" w:rsidRDefault="00000000" w:rsidRPr="00000000" w14:paraId="00000027">
      <w:pPr>
        <w:numPr>
          <w:ilvl w:val="0"/>
          <w:numId w:val="2"/>
        </w:numPr>
        <w:spacing w:after="0" w:line="240" w:lineRule="auto"/>
        <w:ind w:left="720" w:hanging="360"/>
        <w:rPr>
          <w:rFonts w:ascii="Verdana" w:cs="Verdana" w:eastAsia="Verdana" w:hAnsi="Verdana"/>
        </w:rPr>
      </w:pPr>
      <w:sdt>
        <w:sdtPr>
          <w:tag w:val="goog_rdk_1"/>
        </w:sdtPr>
        <w:sdtContent>
          <w:r w:rsidDel="00000000" w:rsidR="00000000" w:rsidRPr="00000000">
            <w:rPr>
              <w:rFonts w:ascii="Arial Unicode MS" w:cs="Arial Unicode MS" w:eastAsia="Arial Unicode MS" w:hAnsi="Arial Unicode MS"/>
              <w:b w:val="1"/>
              <w:rtl w:val="0"/>
            </w:rPr>
            <w:t xml:space="preserve">√ c5 </w:t>
          </w:r>
        </w:sdtContent>
      </w:sdt>
      <w:r w:rsidDel="00000000" w:rsidR="00000000" w:rsidRPr="00000000">
        <w:rPr>
          <w:rFonts w:ascii="Verdana" w:cs="Verdana" w:eastAsia="Verdana" w:hAnsi="Verdana"/>
          <w:rtl w:val="0"/>
        </w:rPr>
        <w:t xml:space="preserve">competenza personale, sociale e capacità di imparare a imparare </w:t>
      </w:r>
    </w:p>
    <w:p w:rsidR="00000000" w:rsidDel="00000000" w:rsidP="00000000" w:rsidRDefault="00000000" w:rsidRPr="00000000" w14:paraId="00000028">
      <w:pPr>
        <w:numPr>
          <w:ilvl w:val="0"/>
          <w:numId w:val="2"/>
        </w:numPr>
        <w:spacing w:after="0" w:line="240" w:lineRule="auto"/>
        <w:ind w:left="720" w:hanging="360"/>
        <w:rPr>
          <w:rFonts w:ascii="Verdana" w:cs="Verdana" w:eastAsia="Verdana" w:hAnsi="Verdana"/>
        </w:rPr>
      </w:pPr>
      <w:sdt>
        <w:sdtPr>
          <w:tag w:val="goog_rdk_2"/>
        </w:sdtPr>
        <w:sdtContent>
          <w:r w:rsidDel="00000000" w:rsidR="00000000" w:rsidRPr="00000000">
            <w:rPr>
              <w:rFonts w:ascii="Arial Unicode MS" w:cs="Arial Unicode MS" w:eastAsia="Arial Unicode MS" w:hAnsi="Arial Unicode MS"/>
              <w:b w:val="1"/>
              <w:rtl w:val="0"/>
            </w:rPr>
            <w:t xml:space="preserve">√ c6 </w:t>
          </w:r>
        </w:sdtContent>
      </w:sdt>
      <w:r w:rsidDel="00000000" w:rsidR="00000000" w:rsidRPr="00000000">
        <w:rPr>
          <w:rFonts w:ascii="Verdana" w:cs="Verdana" w:eastAsia="Verdana" w:hAnsi="Verdana"/>
          <w:rtl w:val="0"/>
        </w:rPr>
        <w:t xml:space="preserve">competenza in materia di cittadinanza </w:t>
      </w:r>
    </w:p>
    <w:p w:rsidR="00000000" w:rsidDel="00000000" w:rsidP="00000000" w:rsidRDefault="00000000" w:rsidRPr="00000000" w14:paraId="00000029">
      <w:pPr>
        <w:numPr>
          <w:ilvl w:val="0"/>
          <w:numId w:val="2"/>
        </w:numPr>
        <w:spacing w:after="0" w:line="240" w:lineRule="auto"/>
        <w:ind w:left="720" w:hanging="360"/>
        <w:rPr>
          <w:rFonts w:ascii="Verdana" w:cs="Verdana" w:eastAsia="Verdana" w:hAnsi="Verdana"/>
        </w:rPr>
      </w:pPr>
      <w:r w:rsidDel="00000000" w:rsidR="00000000" w:rsidRPr="00000000">
        <w:rPr>
          <w:rFonts w:ascii="Verdana" w:cs="Verdana" w:eastAsia="Verdana" w:hAnsi="Verdana"/>
          <w:b w:val="1"/>
          <w:rtl w:val="0"/>
        </w:rPr>
        <w:t xml:space="preserve">c7 </w:t>
      </w:r>
      <w:r w:rsidDel="00000000" w:rsidR="00000000" w:rsidRPr="00000000">
        <w:rPr>
          <w:rFonts w:ascii="Verdana" w:cs="Verdana" w:eastAsia="Verdana" w:hAnsi="Verdana"/>
          <w:rtl w:val="0"/>
        </w:rPr>
        <w:t xml:space="preserve">competenza imprenditoriale </w:t>
      </w:r>
    </w:p>
    <w:p w:rsidR="00000000" w:rsidDel="00000000" w:rsidP="00000000" w:rsidRDefault="00000000" w:rsidRPr="00000000" w14:paraId="0000002A">
      <w:pPr>
        <w:numPr>
          <w:ilvl w:val="0"/>
          <w:numId w:val="2"/>
        </w:numPr>
        <w:spacing w:after="0" w:line="240" w:lineRule="auto"/>
        <w:ind w:left="720" w:right="1442" w:hanging="360"/>
        <w:rPr>
          <w:rFonts w:ascii="Verdana" w:cs="Verdana" w:eastAsia="Verdana" w:hAnsi="Verdana"/>
        </w:rPr>
      </w:pPr>
      <w:r w:rsidDel="00000000" w:rsidR="00000000" w:rsidRPr="00000000">
        <w:rPr>
          <w:rFonts w:ascii="Verdana" w:cs="Verdana" w:eastAsia="Verdana" w:hAnsi="Verdana"/>
          <w:b w:val="1"/>
          <w:rtl w:val="0"/>
        </w:rPr>
        <w:t xml:space="preserve">c8 </w:t>
      </w:r>
      <w:r w:rsidDel="00000000" w:rsidR="00000000" w:rsidRPr="00000000">
        <w:rPr>
          <w:rFonts w:ascii="Verdana" w:cs="Verdana" w:eastAsia="Verdana" w:hAnsi="Verdana"/>
          <w:rtl w:val="0"/>
        </w:rPr>
        <w:t xml:space="preserve">competenza in materia di consapevolezza ed espressione culturali </w:t>
      </w:r>
    </w:p>
    <w:p w:rsidR="00000000" w:rsidDel="00000000" w:rsidP="00000000" w:rsidRDefault="00000000" w:rsidRPr="00000000" w14:paraId="0000002B">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C">
      <w:pPr>
        <w:spacing w:after="0" w:before="596"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DEGLI ASSI CULTURALI: Asse dei linguaggi</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r w:rsidDel="00000000" w:rsidR="00000000" w:rsidRPr="00000000">
        <w:rPr>
          <w:rtl w:val="0"/>
        </w:rPr>
      </w:r>
    </w:p>
    <w:p w:rsidR="00000000" w:rsidDel="00000000" w:rsidP="00000000" w:rsidRDefault="00000000" w:rsidRPr="00000000" w14:paraId="0000002F">
      <w:pPr>
        <w:numPr>
          <w:ilvl w:val="0"/>
          <w:numId w:val="3"/>
        </w:numPr>
        <w:spacing w:after="0" w:line="240" w:lineRule="auto"/>
        <w:ind w:left="720" w:right="425" w:hanging="360"/>
        <w:jc w:val="both"/>
        <w:rPr>
          <w:rFonts w:ascii="Verdana" w:cs="Verdana" w:eastAsia="Verdana" w:hAnsi="Verdana"/>
        </w:rPr>
      </w:pPr>
      <w:r w:rsidDel="00000000" w:rsidR="00000000" w:rsidRPr="00000000">
        <w:rPr>
          <w:rFonts w:ascii="Verdana" w:cs="Verdana" w:eastAsia="Verdana" w:hAnsi="Verdana"/>
          <w:b w:val="1"/>
          <w:rtl w:val="0"/>
        </w:rPr>
        <w:t xml:space="preserve">L1 </w:t>
      </w:r>
      <w:r w:rsidDel="00000000" w:rsidR="00000000" w:rsidRPr="00000000">
        <w:rPr>
          <w:rFonts w:ascii="Verdana" w:cs="Verdana" w:eastAsia="Verdana" w:hAnsi="Verdana"/>
          <w:rtl w:val="0"/>
        </w:rPr>
        <w:t xml:space="preserve">Padroneggiare gli strumenti espressivi ed argomentativi indispensabili per gestire l’interazione comunicativa verbale in vari contesti. </w:t>
      </w:r>
    </w:p>
    <w:p w:rsidR="00000000" w:rsidDel="00000000" w:rsidP="00000000" w:rsidRDefault="00000000" w:rsidRPr="00000000" w14:paraId="00000030">
      <w:pPr>
        <w:numPr>
          <w:ilvl w:val="0"/>
          <w:numId w:val="3"/>
        </w:numPr>
        <w:spacing w:after="0" w:line="240" w:lineRule="auto"/>
        <w:ind w:left="720" w:right="425" w:hanging="360"/>
        <w:jc w:val="both"/>
        <w:rPr>
          <w:rFonts w:ascii="Verdana" w:cs="Verdana" w:eastAsia="Verdana" w:hAnsi="Verdana"/>
        </w:rPr>
      </w:pPr>
      <w:r w:rsidDel="00000000" w:rsidR="00000000" w:rsidRPr="00000000">
        <w:rPr>
          <w:rFonts w:ascii="Verdana" w:cs="Verdana" w:eastAsia="Verdana" w:hAnsi="Verdana"/>
          <w:b w:val="1"/>
          <w:rtl w:val="0"/>
        </w:rPr>
        <w:t xml:space="preserve">L2 </w:t>
      </w:r>
      <w:r w:rsidDel="00000000" w:rsidR="00000000" w:rsidRPr="00000000">
        <w:rPr>
          <w:rFonts w:ascii="Verdana" w:cs="Verdana" w:eastAsia="Verdana" w:hAnsi="Verdana"/>
          <w:rtl w:val="0"/>
        </w:rPr>
        <w:t xml:space="preserve">Leggere, comprendere ed interpretare testi scritti di vario tipo. </w:t>
      </w:r>
    </w:p>
    <w:p w:rsidR="00000000" w:rsidDel="00000000" w:rsidP="00000000" w:rsidRDefault="00000000" w:rsidRPr="00000000" w14:paraId="00000031">
      <w:pPr>
        <w:numPr>
          <w:ilvl w:val="0"/>
          <w:numId w:val="3"/>
        </w:numPr>
        <w:spacing w:after="0" w:line="240" w:lineRule="auto"/>
        <w:ind w:left="720" w:hanging="360"/>
        <w:jc w:val="both"/>
        <w:rPr>
          <w:rFonts w:ascii="Verdana" w:cs="Verdana" w:eastAsia="Verdana" w:hAnsi="Verdana"/>
        </w:rPr>
      </w:pPr>
      <w:sdt>
        <w:sdtPr>
          <w:tag w:val="goog_rdk_3"/>
        </w:sdtPr>
        <w:sdtContent>
          <w:r w:rsidDel="00000000" w:rsidR="00000000" w:rsidRPr="00000000">
            <w:rPr>
              <w:rFonts w:ascii="Arial Unicode MS" w:cs="Arial Unicode MS" w:eastAsia="Arial Unicode MS" w:hAnsi="Arial Unicode MS"/>
              <w:b w:val="1"/>
              <w:rtl w:val="0"/>
            </w:rPr>
            <w:t xml:space="preserve">√ L3 </w:t>
          </w:r>
        </w:sdtContent>
      </w:sdt>
      <w:r w:rsidDel="00000000" w:rsidR="00000000" w:rsidRPr="00000000">
        <w:rPr>
          <w:rFonts w:ascii="Verdana" w:cs="Verdana" w:eastAsia="Verdana" w:hAnsi="Verdana"/>
          <w:rtl w:val="0"/>
        </w:rPr>
        <w:t xml:space="preserve">Produrre testi di vario tipo in relazione ai differenti scopi comunicativi. </w:t>
      </w:r>
    </w:p>
    <w:p w:rsidR="00000000" w:rsidDel="00000000" w:rsidP="00000000" w:rsidRDefault="00000000" w:rsidRPr="00000000" w14:paraId="00000032">
      <w:pPr>
        <w:numPr>
          <w:ilvl w:val="0"/>
          <w:numId w:val="3"/>
        </w:numPr>
        <w:spacing w:after="0" w:line="240" w:lineRule="auto"/>
        <w:ind w:left="720" w:right="1502" w:hanging="360"/>
        <w:jc w:val="both"/>
        <w:rPr>
          <w:rFonts w:ascii="Verdana" w:cs="Verdana" w:eastAsia="Verdana" w:hAnsi="Verdana"/>
        </w:rPr>
      </w:pPr>
      <w:sdt>
        <w:sdtPr>
          <w:tag w:val="goog_rdk_4"/>
        </w:sdtPr>
        <w:sdtContent>
          <w:r w:rsidDel="00000000" w:rsidR="00000000" w:rsidRPr="00000000">
            <w:rPr>
              <w:rFonts w:ascii="Arial Unicode MS" w:cs="Arial Unicode MS" w:eastAsia="Arial Unicode MS" w:hAnsi="Arial Unicode MS"/>
              <w:b w:val="1"/>
              <w:rtl w:val="0"/>
            </w:rPr>
            <w:t xml:space="preserve">√ L4 </w:t>
          </w:r>
        </w:sdtContent>
      </w:sdt>
      <w:r w:rsidDel="00000000" w:rsidR="00000000" w:rsidRPr="00000000">
        <w:rPr>
          <w:rFonts w:ascii="Verdana" w:cs="Verdana" w:eastAsia="Verdana" w:hAnsi="Verdana"/>
          <w:rtl w:val="0"/>
        </w:rPr>
        <w:t xml:space="preserve">Utilizzare una lingua straniera per i principali scopi comunicativi ed operativi. </w:t>
      </w:r>
    </w:p>
    <w:p w:rsidR="00000000" w:rsidDel="00000000" w:rsidP="00000000" w:rsidRDefault="00000000" w:rsidRPr="00000000" w14:paraId="00000033">
      <w:pPr>
        <w:numPr>
          <w:ilvl w:val="0"/>
          <w:numId w:val="3"/>
        </w:numPr>
        <w:spacing w:after="0" w:line="240" w:lineRule="auto"/>
        <w:ind w:left="720" w:right="425" w:hanging="360"/>
        <w:jc w:val="both"/>
        <w:rPr>
          <w:rFonts w:ascii="Verdana" w:cs="Verdana" w:eastAsia="Verdana" w:hAnsi="Verdana"/>
        </w:rPr>
      </w:pPr>
      <w:r w:rsidDel="00000000" w:rsidR="00000000" w:rsidRPr="00000000">
        <w:rPr>
          <w:rFonts w:ascii="Verdana" w:cs="Verdana" w:eastAsia="Verdana" w:hAnsi="Verdana"/>
          <w:b w:val="1"/>
          <w:rtl w:val="0"/>
        </w:rPr>
        <w:t xml:space="preserve">L5 </w:t>
      </w:r>
      <w:r w:rsidDel="00000000" w:rsidR="00000000" w:rsidRPr="00000000">
        <w:rPr>
          <w:rFonts w:ascii="Verdana" w:cs="Verdana" w:eastAsia="Verdana" w:hAnsi="Verdana"/>
          <w:rtl w:val="0"/>
        </w:rPr>
        <w:t xml:space="preserve">Utilizzare gli strumenti fondamentali per una fruizione consapevole del patrimonio artistico e letterario. </w:t>
      </w:r>
    </w:p>
    <w:p w:rsidR="00000000" w:rsidDel="00000000" w:rsidP="00000000" w:rsidRDefault="00000000" w:rsidRPr="00000000" w14:paraId="00000034">
      <w:pPr>
        <w:numPr>
          <w:ilvl w:val="0"/>
          <w:numId w:val="3"/>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b w:val="1"/>
          <w:rtl w:val="0"/>
        </w:rPr>
        <w:t xml:space="preserve">L6 </w:t>
      </w:r>
      <w:r w:rsidDel="00000000" w:rsidR="00000000" w:rsidRPr="00000000">
        <w:rPr>
          <w:rFonts w:ascii="Verdana" w:cs="Verdana" w:eastAsia="Verdana" w:hAnsi="Verdana"/>
          <w:rtl w:val="0"/>
        </w:rPr>
        <w:t xml:space="preserve">Utilizzare e produrre testi multimediali.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dei percorsi di IP</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COMPETENZE AREA GENERALE </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3A">
      <w:pPr>
        <w:numPr>
          <w:ilvl w:val="0"/>
          <w:numId w:val="5"/>
        </w:numPr>
        <w:spacing w:after="0" w:line="240" w:lineRule="auto"/>
        <w:ind w:left="720" w:hanging="360"/>
        <w:rPr>
          <w:rFonts w:ascii="Verdana" w:cs="Verdana" w:eastAsia="Verdana" w:hAnsi="Verdana"/>
        </w:rPr>
      </w:pPr>
      <w:sdt>
        <w:sdtPr>
          <w:tag w:val="goog_rdk_5"/>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1 -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03B">
      <w:pPr>
        <w:numPr>
          <w:ilvl w:val="0"/>
          <w:numId w:val="5"/>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2 - Utilizzare il patrimonio lessicale ed espressivo della lingua italiana secondo le esigenze comunicative nei vari contesti: sociali, culturali, scientifici, economici, tecnologici e professionali. </w:t>
      </w:r>
    </w:p>
    <w:p w:rsidR="00000000" w:rsidDel="00000000" w:rsidP="00000000" w:rsidRDefault="00000000" w:rsidRPr="00000000" w14:paraId="0000003C">
      <w:pPr>
        <w:numPr>
          <w:ilvl w:val="0"/>
          <w:numId w:val="5"/>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3 - Riconoscere gli aspetti geografici, ecologici, territoriali, dell'ambiente naturale ed antropico, le connessioni con le strutture demografiche, economiche, sociali, culturali e le trasformazioni intervenute nel corso del tempo. </w:t>
      </w:r>
    </w:p>
    <w:p w:rsidR="00000000" w:rsidDel="00000000" w:rsidP="00000000" w:rsidRDefault="00000000" w:rsidRPr="00000000" w14:paraId="0000003D">
      <w:pPr>
        <w:numPr>
          <w:ilvl w:val="0"/>
          <w:numId w:val="5"/>
        </w:numPr>
        <w:spacing w:after="0" w:line="240" w:lineRule="auto"/>
        <w:ind w:left="720" w:hanging="360"/>
        <w:rPr>
          <w:rFonts w:ascii="Verdana" w:cs="Verdana" w:eastAsia="Verdana" w:hAnsi="Verdana"/>
        </w:rPr>
      </w:pPr>
      <w:sdt>
        <w:sdtPr>
          <w:tag w:val="goog_rdk_6"/>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4 - Stabilire collegamenti tra le tradizioni culturali locali, nazionali ed internazionali, sia in una prospettiva interculturale sia ai fini della mobilità di studio e di lavoro. </w:t>
      </w:r>
    </w:p>
    <w:p w:rsidR="00000000" w:rsidDel="00000000" w:rsidP="00000000" w:rsidRDefault="00000000" w:rsidRPr="00000000" w14:paraId="0000003E">
      <w:pPr>
        <w:numPr>
          <w:ilvl w:val="0"/>
          <w:numId w:val="5"/>
        </w:numPr>
        <w:spacing w:after="0" w:line="240" w:lineRule="auto"/>
        <w:ind w:left="720" w:hanging="360"/>
        <w:rPr>
          <w:rFonts w:ascii="Verdana" w:cs="Verdana" w:eastAsia="Verdana" w:hAnsi="Verdana"/>
        </w:rPr>
      </w:pPr>
      <w:sdt>
        <w:sdtPr>
          <w:tag w:val="goog_rdk_7"/>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5 - Utilizzare i linguaggi settoriali delle lingue straniere previste dai percorsi di studio per interagire in diversi ambiti e contesti di studio e di lavoro. </w:t>
      </w:r>
    </w:p>
    <w:p w:rsidR="00000000" w:rsidDel="00000000" w:rsidP="00000000" w:rsidRDefault="00000000" w:rsidRPr="00000000" w14:paraId="0000003F">
      <w:pPr>
        <w:numPr>
          <w:ilvl w:val="0"/>
          <w:numId w:val="5"/>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6 - Riconoscere il valore e le potenzialità dei beni artistici e ambientali. </w:t>
      </w:r>
    </w:p>
    <w:p w:rsidR="00000000" w:rsidDel="00000000" w:rsidP="00000000" w:rsidRDefault="00000000" w:rsidRPr="00000000" w14:paraId="00000040">
      <w:pPr>
        <w:numPr>
          <w:ilvl w:val="0"/>
          <w:numId w:val="5"/>
        </w:numPr>
        <w:spacing w:after="0" w:line="240" w:lineRule="auto"/>
        <w:ind w:left="720" w:hanging="360"/>
        <w:rPr>
          <w:rFonts w:ascii="Verdana" w:cs="Verdana" w:eastAsia="Verdana" w:hAnsi="Verdana"/>
        </w:rPr>
      </w:pPr>
      <w:sdt>
        <w:sdtPr>
          <w:tag w:val="goog_rdk_8"/>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7 - Individuare ed utilizzare le moderne forme di comunicazione visiva e multimediale, anche con riferimento alle strategie espressive e agli strumenti tecnici della comunicazione in rete. </w:t>
      </w:r>
    </w:p>
    <w:p w:rsidR="00000000" w:rsidDel="00000000" w:rsidP="00000000" w:rsidRDefault="00000000" w:rsidRPr="00000000" w14:paraId="00000041">
      <w:pPr>
        <w:numPr>
          <w:ilvl w:val="0"/>
          <w:numId w:val="5"/>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8 - Utilizzare le reti e gli strumenti informatici nelle attività di studio, ricerca e approfondimento. </w:t>
      </w:r>
    </w:p>
    <w:p w:rsidR="00000000" w:rsidDel="00000000" w:rsidP="00000000" w:rsidRDefault="00000000" w:rsidRPr="00000000" w14:paraId="00000042">
      <w:pPr>
        <w:numPr>
          <w:ilvl w:val="0"/>
          <w:numId w:val="5"/>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9 - Riconoscere i principali aspetti comunicativi, culturali e relazionali dell'espressività corporea ed esercitare in modo efficace la pratica sportiva per il benessere individuale e collettivo. </w:t>
      </w:r>
    </w:p>
    <w:p w:rsidR="00000000" w:rsidDel="00000000" w:rsidP="00000000" w:rsidRDefault="00000000" w:rsidRPr="00000000" w14:paraId="00000043">
      <w:pPr>
        <w:numPr>
          <w:ilvl w:val="0"/>
          <w:numId w:val="5"/>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10 - Comprendere e utilizzare i principali concetti relativi all'economia, all'organizzazione, allo svolgimento dei processi produttivi e dei servizi. </w:t>
      </w:r>
    </w:p>
    <w:p w:rsidR="00000000" w:rsidDel="00000000" w:rsidP="00000000" w:rsidRDefault="00000000" w:rsidRPr="00000000" w14:paraId="00000044">
      <w:pPr>
        <w:numPr>
          <w:ilvl w:val="0"/>
          <w:numId w:val="5"/>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11 - Padroneggiare l'uso di strumenti tecnologici con particolare attenzione alla sicurezza e alla tutela della salute nei luoghi di vita e di lavoro, alla tutela della persona, dell'ambiente e del territorio. </w:t>
      </w:r>
    </w:p>
    <w:p w:rsidR="00000000" w:rsidDel="00000000" w:rsidP="00000000" w:rsidRDefault="00000000" w:rsidRPr="00000000" w14:paraId="00000045">
      <w:pPr>
        <w:numPr>
          <w:ilvl w:val="0"/>
          <w:numId w:val="5"/>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12 - Utilizzare i concetti e i fondamentali strumenti degli assi culturali per comprendere la realtà ed operare in campi applicativi.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COMPETENZE DI INDIRIZZO </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49">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 </w:t>
      </w:r>
      <w:sdt>
        <w:sdtPr>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Verdana" w:cs="Verdana" w:eastAsia="Verdana" w:hAnsi="Verdana"/>
          <w:rtl w:val="0"/>
        </w:rPr>
        <w:t xml:space="preserve">– Utilizzare tecniche tradizionali e innovative di lavorazione, di organizzazione, di commercializzazione dei servizi e dei prodotti enogastronomici, ristorativi e di accoglienza turistico-alberghiera, promuovendo le nuove tendenze alimentari ed enogastronomiche. </w:t>
      </w:r>
    </w:p>
    <w:p w:rsidR="00000000" w:rsidDel="00000000" w:rsidP="00000000" w:rsidRDefault="00000000" w:rsidRPr="00000000" w14:paraId="0000004A">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2 – Supportare la pianificazione e la gestione dei processi di approvvigionamento, di produzione e di vendita in un’ottica di qualità e di sviluppo della cultura dell’innovazione. </w:t>
      </w:r>
    </w:p>
    <w:p w:rsidR="00000000" w:rsidDel="00000000" w:rsidP="00000000" w:rsidRDefault="00000000" w:rsidRPr="00000000" w14:paraId="0000004B">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3 – Applicare correttamente il sistema HACCP, la normativa sulla sicurezza e sulla salute nei luoghi di lavoro </w:t>
      </w:r>
    </w:p>
    <w:p w:rsidR="00000000" w:rsidDel="00000000" w:rsidP="00000000" w:rsidRDefault="00000000" w:rsidRPr="00000000" w14:paraId="0000004C">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4 – Predisporre prodotti, servizi e menù coerenti con il contesto e le esigenze della clientela (anche in relazione a specifici regimi dietetici e stili alimentari), perseguendo obbiettivi di qualità, redditività e favorendo la diffusione di abitudini e stili di vita sostenibili ed equilibrati. </w:t>
      </w:r>
    </w:p>
    <w:p w:rsidR="00000000" w:rsidDel="00000000" w:rsidP="00000000" w:rsidRDefault="00000000" w:rsidRPr="00000000" w14:paraId="0000004D">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5 - Valorizzare l’elaborazione e la presentazione di prodotti dolciari e di panificazione locali, nazionali e internazionali utilizzando tecniche tradizionali e innovative. </w:t>
      </w:r>
    </w:p>
    <w:p w:rsidR="00000000" w:rsidDel="00000000" w:rsidP="00000000" w:rsidRDefault="00000000" w:rsidRPr="00000000" w14:paraId="0000004E">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6 – Curare tutte le fasi del ciclo cliente nel contesto professionale, applicando le tecniche di comunicazione più idonee ed efficaci nel rispetto delle diverse culture, delle prescrizioni religiose e delle specifiche esigenze dietetiche. </w:t>
      </w:r>
    </w:p>
    <w:p w:rsidR="00000000" w:rsidDel="00000000" w:rsidP="00000000" w:rsidRDefault="00000000" w:rsidRPr="00000000" w14:paraId="0000004F">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7 </w:t>
      </w:r>
      <w:sdt>
        <w:sdtPr>
          <w:tag w:val="goog_rdk_10"/>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 Progettare, anche con tecnologie digitali, eventi enogastronomici e culturali che valorizzino il patrimonio delle tradizioni e delle tipicità locali, nazionali anche in contesti internazionali per la promozione del Made in Italy. </w:t>
      </w:r>
    </w:p>
    <w:p w:rsidR="00000000" w:rsidDel="00000000" w:rsidP="00000000" w:rsidRDefault="00000000" w:rsidRPr="00000000" w14:paraId="00000050">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8 </w:t>
      </w:r>
      <w:sdt>
        <w:sdtPr>
          <w:tag w:val="goog_rdk_11"/>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 Realizzare pacchetti di offerta turistica integrata con i principi dell’eco sostenibilità ambientale, promuovendo la vendita dei servizi e dei prodotti coerenti con il contesto territoriale, utilizzando il web. </w:t>
      </w:r>
    </w:p>
    <w:p w:rsidR="00000000" w:rsidDel="00000000" w:rsidP="00000000" w:rsidRDefault="00000000" w:rsidRPr="00000000" w14:paraId="00000051">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9 - Gestire tutte le fasi del ciclo cliente applicando le più idonee tecniche professionali di Hospitality Management, rapportandosi con le altre aree aziendali, in un’ottica di comunicazione ed efficienza aziendale. </w:t>
      </w:r>
    </w:p>
    <w:p w:rsidR="00000000" w:rsidDel="00000000" w:rsidP="00000000" w:rsidRDefault="00000000" w:rsidRPr="00000000" w14:paraId="00000052">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10 - Supportare le attività di budgeting-reporting aziendale e collaborare alla definizione delle strategie di Revenue Management, perseguendo obiettivi di redditività attraverso opportune azioni di marketing. </w:t>
      </w:r>
    </w:p>
    <w:p w:rsidR="00000000" w:rsidDel="00000000" w:rsidP="00000000" w:rsidRDefault="00000000" w:rsidRPr="00000000" w14:paraId="00000053">
      <w:pPr>
        <w:numPr>
          <w:ilvl w:val="0"/>
          <w:numId w:val="8"/>
        </w:numPr>
        <w:spacing w:after="0" w:line="240" w:lineRule="auto"/>
        <w:ind w:left="720" w:hanging="360"/>
        <w:rPr>
          <w:rFonts w:ascii="Verdana" w:cs="Verdana" w:eastAsia="Verdana" w:hAnsi="Verdana"/>
          <w:sz w:val="18"/>
          <w:szCs w:val="18"/>
        </w:rPr>
      </w:pPr>
      <w:r w:rsidDel="00000000" w:rsidR="00000000" w:rsidRPr="00000000">
        <w:rPr>
          <w:rFonts w:ascii="Verdana" w:cs="Verdana" w:eastAsia="Verdana" w:hAnsi="Verdana"/>
          <w:rtl w:val="0"/>
        </w:rPr>
        <w:t xml:space="preserve">11 </w:t>
      </w:r>
      <w:sdt>
        <w:sdtPr>
          <w:tag w:val="goog_rdk_1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Verdana" w:cs="Verdana" w:eastAsia="Verdana" w:hAnsi="Verdana"/>
          <w:rtl w:val="0"/>
        </w:rPr>
        <w:t xml:space="preserve">- Contribuire alle strategie di Destination Marketing attraverso la promozione dei beni culturali e ambientali, delle tipicità enogastronomiche, delle attrazioni, degli eventi e delle manifestazioni, per veicolare un'immagine riconoscibile e rappresentativa del territorio</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PRESENTAZIONE DELLA CLASSE E LIVELLI DI PARTENZA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58">
      <w:pPr>
        <w:spacing w:after="200" w:line="276" w:lineRule="auto"/>
        <w:jc w:val="both"/>
        <w:rPr>
          <w:rFonts w:ascii="Verdana" w:cs="Verdana" w:eastAsia="Verdana" w:hAnsi="Verdana"/>
        </w:rPr>
      </w:pPr>
      <w:r w:rsidDel="00000000" w:rsidR="00000000" w:rsidRPr="00000000">
        <w:rPr>
          <w:rtl w:val="0"/>
        </w:rPr>
      </w:r>
    </w:p>
    <w:tbl>
      <w:tblPr>
        <w:tblStyle w:val="Table1"/>
        <w:tblW w:w="14310.0" w:type="dxa"/>
        <w:jc w:val="left"/>
        <w:tblInd w:w="-49.0" w:type="dxa"/>
        <w:tblLayout w:type="fixed"/>
        <w:tblLook w:val="0400"/>
      </w:tblPr>
      <w:tblGrid>
        <w:gridCol w:w="1410"/>
        <w:gridCol w:w="1560"/>
        <w:gridCol w:w="990"/>
        <w:gridCol w:w="1995"/>
        <w:gridCol w:w="1545"/>
        <w:gridCol w:w="2415"/>
        <w:gridCol w:w="2700"/>
        <w:gridCol w:w="1695"/>
        <w:tblGridChange w:id="0">
          <w:tblGrid>
            <w:gridCol w:w="1410"/>
            <w:gridCol w:w="1560"/>
            <w:gridCol w:w="990"/>
            <w:gridCol w:w="1995"/>
            <w:gridCol w:w="1545"/>
            <w:gridCol w:w="2415"/>
            <w:gridCol w:w="2700"/>
            <w:gridCol w:w="1695"/>
          </w:tblGrid>
        </w:tblGridChange>
      </w:tblGrid>
      <w:tr>
        <w:trPr>
          <w:cantSplit w:val="0"/>
          <w:tblHeader w:val="0"/>
        </w:trPr>
        <w:tc>
          <w:tcPr>
            <w:gridSpan w:val="8"/>
            <w:tcBorders>
              <w:top w:color="000001" w:space="0" w:sz="4" w:val="single"/>
              <w:left w:color="000001" w:space="0" w:sz="4" w:val="single"/>
              <w:bottom w:color="000001" w:space="0" w:sz="4" w:val="single"/>
              <w:right w:color="000001" w:space="0" w:sz="4" w:val="single"/>
            </w:tcBorders>
            <w:shd w:fill="dedce6" w:val="clear"/>
            <w:tcMar>
              <w:left w:w="44.0" w:type="dxa"/>
              <w:right w:w="44.0" w:type="dxa"/>
            </w:tcMar>
          </w:tcPr>
          <w:p w:rsidR="00000000" w:rsidDel="00000000" w:rsidP="00000000" w:rsidRDefault="00000000" w:rsidRPr="00000000" w14:paraId="00000059">
            <w:pPr>
              <w:spacing w:after="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PIANO DI LAVORO DI INGLESE: Classe 4 sez.   percorso ENOGASTRONOMIA</w:t>
            </w:r>
            <w:r w:rsidDel="00000000" w:rsidR="00000000" w:rsidRPr="00000000">
              <w:rPr>
                <w:rtl w:val="0"/>
              </w:rPr>
            </w:r>
          </w:p>
          <w:p w:rsidR="00000000" w:rsidDel="00000000" w:rsidP="00000000" w:rsidRDefault="00000000" w:rsidRPr="00000000" w14:paraId="0000005B">
            <w:pPr>
              <w:spacing w:after="0" w:line="240" w:lineRule="auto"/>
              <w:jc w:val="center"/>
              <w:rPr/>
            </w:pPr>
            <w:r w:rsidDel="00000000" w:rsidR="00000000" w:rsidRPr="00000000">
              <w:rPr>
                <w:rtl w:val="0"/>
              </w:rPr>
            </w:r>
          </w:p>
        </w:tc>
      </w:tr>
      <w:tr>
        <w:trPr>
          <w:cantSplit w:val="0"/>
          <w:trHeight w:val="11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Competenze Area generale</w:t>
            </w: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Allegato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Raccordo Competenze di </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Indirizzo Allegato 2/g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Competenze intermedie</w:t>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QNQ 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Abilità minime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Conoscenze essenziali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Attività formative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Raccordo con UdA di Istituto</w:t>
            </w:r>
            <w:r w:rsidDel="00000000" w:rsidR="00000000" w:rsidRPr="00000000">
              <w:rPr>
                <w:rtl w:val="0"/>
              </w:rPr>
            </w:r>
          </w:p>
        </w:tc>
      </w:tr>
      <w:tr>
        <w:trPr>
          <w:cantSplit w:val="0"/>
          <w:tblHeader w:val="0"/>
        </w:trPr>
        <w:tc>
          <w:tcPr>
            <w:tcBorders>
              <w:top w:color="000000" w:space="0" w:sz="4" w:val="single"/>
              <w:left w:color="000001" w:space="0" w:sz="4" w:val="single"/>
              <w:bottom w:color="000001" w:space="0" w:sz="4" w:val="single"/>
              <w:right w:color="000001" w:space="0" w:sz="4" w:val="single"/>
            </w:tcBorders>
            <w:shd w:fill="ffffff" w:val="clear"/>
            <w:tcMar>
              <w:left w:w="44.0" w:type="dxa"/>
              <w:right w:w="44.0" w:type="dxa"/>
            </w:tcMar>
          </w:tcPr>
          <w:p w:rsidR="00000000" w:rsidDel="00000000" w:rsidP="00000000" w:rsidRDefault="00000000" w:rsidRPr="00000000" w14:paraId="0000006E">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6F">
            <w:pPr>
              <w:spacing w:after="0" w:line="240" w:lineRule="auto"/>
              <w:jc w:val="both"/>
              <w:rPr>
                <w:rFonts w:ascii="Verdana" w:cs="Verdana" w:eastAsia="Verdana" w:hAnsi="Verdana"/>
              </w:rPr>
            </w:pPr>
            <w:r w:rsidDel="00000000" w:rsidR="00000000" w:rsidRPr="00000000">
              <w:rPr>
                <w:rFonts w:ascii="Verdana" w:cs="Verdana" w:eastAsia="Verdana" w:hAnsi="Verdana"/>
                <w:b w:val="1"/>
                <w:sz w:val="20"/>
                <w:szCs w:val="20"/>
                <w:rtl w:val="0"/>
              </w:rPr>
              <w:t xml:space="preserve">TRIMESTRE </w:t>
            </w:r>
            <w:r w:rsidDel="00000000" w:rsidR="00000000" w:rsidRPr="00000000">
              <w:rPr>
                <w:rtl w:val="0"/>
              </w:rPr>
            </w:r>
          </w:p>
          <w:p w:rsidR="00000000" w:rsidDel="00000000" w:rsidP="00000000" w:rsidRDefault="00000000" w:rsidRPr="00000000" w14:paraId="00000070">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1">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2">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3">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4">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5">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6">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7">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8">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9">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A">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B">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C">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D">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E">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0">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1">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E">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0">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1">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2">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3">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4">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95">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6">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7">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8">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9">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A">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B">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C">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D">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E">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9F">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0">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1">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2">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3">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4">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5">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6">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7">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8">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9">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A">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B">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C">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D">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E">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AF">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0">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1">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2">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3">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4">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5">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PENTAMESTRE</w:t>
            </w:r>
            <w:r w:rsidDel="00000000" w:rsidR="00000000" w:rsidRPr="00000000">
              <w:rPr>
                <w:rtl w:val="0"/>
              </w:rPr>
            </w:r>
          </w:p>
          <w:p w:rsidR="00000000" w:rsidDel="00000000" w:rsidP="00000000" w:rsidRDefault="00000000" w:rsidRPr="00000000" w14:paraId="000000B6">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7">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8">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9">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A">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B">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C">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D">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E">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F">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0">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1">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2">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3">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4">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5">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6">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7">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8">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9">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A">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B">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C">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D">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E">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F">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0">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1">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2">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3">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4">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5">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6">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7">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8">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9">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A">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B">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C">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D">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E">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DF">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0">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1">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2">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3">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9">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A">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B">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C">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D">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F">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0">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1">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2">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3">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4">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5">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6">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7">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8">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9">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A">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B">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C">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D">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E">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F">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0">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1">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2">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3">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4">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5">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6">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7">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8">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9">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A">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B">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C">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D">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E">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0F">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10">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11">
            <w:pPr>
              <w:spacing w:after="0" w:line="240" w:lineRule="auto"/>
              <w:jc w:val="both"/>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ffffff" w:val="clear"/>
            <w:tcMar>
              <w:left w:w="44.0" w:type="dxa"/>
              <w:right w:w="44.0" w:type="dxa"/>
            </w:tcMar>
          </w:tcPr>
          <w:p w:rsidR="00000000" w:rsidDel="00000000" w:rsidP="00000000" w:rsidRDefault="00000000" w:rsidRPr="00000000" w14:paraId="0000011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13">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4 </w:t>
            </w:r>
            <w:r w:rsidDel="00000000" w:rsidR="00000000" w:rsidRPr="00000000">
              <w:rPr>
                <w:rFonts w:ascii="Verdana" w:cs="Verdana" w:eastAsia="Verdana" w:hAnsi="Verdana"/>
                <w:rtl w:val="0"/>
              </w:rPr>
              <w:t xml:space="preserve">Stabilire collegamenti tra le tradizioni culturali locali, nazionali e internazionali, sia in una prospettiva interculturale sia ai fini della mobilità di studio e di lavoro</w:t>
            </w:r>
          </w:p>
          <w:p w:rsidR="00000000" w:rsidDel="00000000" w:rsidP="00000000" w:rsidRDefault="00000000" w:rsidRPr="00000000" w14:paraId="0000011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15">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5 </w:t>
            </w:r>
            <w:r w:rsidDel="00000000" w:rsidR="00000000" w:rsidRPr="00000000">
              <w:rPr>
                <w:rFonts w:ascii="Verdana" w:cs="Verdana" w:eastAsia="Verdana" w:hAnsi="Verdana"/>
                <w:rtl w:val="0"/>
              </w:rPr>
              <w:t xml:space="preserve">Utilizzare i linguaggi settoriali delle lingue straniere previste dai percorsi di studio per interagire in diversi ambiti e contesti di studio e di lavoro </w:t>
            </w:r>
          </w:p>
          <w:p w:rsidR="00000000" w:rsidDel="00000000" w:rsidP="00000000" w:rsidRDefault="00000000" w:rsidRPr="00000000" w14:paraId="0000011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1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1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1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1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1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1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1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1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1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3F">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4 </w:t>
            </w:r>
            <w:r w:rsidDel="00000000" w:rsidR="00000000" w:rsidRPr="00000000">
              <w:rPr>
                <w:rtl w:val="0"/>
              </w:rPr>
            </w:r>
          </w:p>
          <w:p w:rsidR="00000000" w:rsidDel="00000000" w:rsidP="00000000" w:rsidRDefault="00000000" w:rsidRPr="00000000" w14:paraId="0000014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Stabilire collegamenti tra le tradizioni culturali locali, nazionali e internazionali, sia in una prospettiva interculturale sia ai fini della mobilità di studio e di lavoro</w:t>
            </w:r>
          </w:p>
          <w:p w:rsidR="00000000" w:rsidDel="00000000" w:rsidP="00000000" w:rsidRDefault="00000000" w:rsidRPr="00000000" w14:paraId="0000014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42">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5 </w:t>
            </w:r>
            <w:r w:rsidDel="00000000" w:rsidR="00000000" w:rsidRPr="00000000">
              <w:rPr>
                <w:rtl w:val="0"/>
              </w:rPr>
            </w:r>
          </w:p>
          <w:p w:rsidR="00000000" w:rsidDel="00000000" w:rsidP="00000000" w:rsidRDefault="00000000" w:rsidRPr="00000000" w14:paraId="00000143">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Utilizzare i linguaggi settoriali delle lingue straniere previste dai percorsi di studio per interagire in diversi ambiti e contesti di studio e di lavoro </w:t>
            </w:r>
          </w:p>
          <w:p w:rsidR="00000000" w:rsidDel="00000000" w:rsidP="00000000" w:rsidRDefault="00000000" w:rsidRPr="00000000" w14:paraId="00000144">
            <w:pPr>
              <w:spacing w:after="0" w:line="240"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145">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146">
            <w:pPr>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8</w:t>
            </w:r>
          </w:p>
          <w:p w:rsidR="00000000" w:rsidDel="00000000" w:rsidP="00000000" w:rsidRDefault="00000000" w:rsidRPr="00000000" w14:paraId="00000147">
            <w:pPr>
              <w:spacing w:after="0" w:line="240" w:lineRule="auto"/>
              <w:jc w:val="both"/>
              <w:rPr>
                <w:rFonts w:ascii="Verdana" w:cs="Verdana" w:eastAsia="Verdana" w:hAnsi="Verdana"/>
              </w:rPr>
            </w:pPr>
            <w:r w:rsidDel="00000000" w:rsidR="00000000" w:rsidRPr="00000000">
              <w:rPr>
                <w:rFonts w:ascii="Verdana" w:cs="Verdana" w:eastAsia="Verdana" w:hAnsi="Verdana"/>
                <w:rtl w:val="0"/>
              </w:rPr>
              <w:t xml:space="preserve">Utilizzare le</w:t>
            </w:r>
          </w:p>
          <w:p w:rsidR="00000000" w:rsidDel="00000000" w:rsidP="00000000" w:rsidRDefault="00000000" w:rsidRPr="00000000" w14:paraId="00000148">
            <w:pPr>
              <w:spacing w:after="0" w:line="240" w:lineRule="auto"/>
              <w:jc w:val="both"/>
              <w:rPr>
                <w:rFonts w:ascii="Verdana" w:cs="Verdana" w:eastAsia="Verdana" w:hAnsi="Verdana"/>
              </w:rPr>
            </w:pPr>
            <w:r w:rsidDel="00000000" w:rsidR="00000000" w:rsidRPr="00000000">
              <w:rPr>
                <w:rFonts w:ascii="Verdana" w:cs="Verdana" w:eastAsia="Verdana" w:hAnsi="Verdana"/>
                <w:rtl w:val="0"/>
              </w:rPr>
              <w:t xml:space="preserve">reti e gli</w:t>
            </w:r>
          </w:p>
          <w:p w:rsidR="00000000" w:rsidDel="00000000" w:rsidP="00000000" w:rsidRDefault="00000000" w:rsidRPr="00000000" w14:paraId="00000149">
            <w:pPr>
              <w:spacing w:after="0" w:line="240" w:lineRule="auto"/>
              <w:jc w:val="both"/>
              <w:rPr>
                <w:rFonts w:ascii="Verdana" w:cs="Verdana" w:eastAsia="Verdana" w:hAnsi="Verdana"/>
              </w:rPr>
            </w:pPr>
            <w:r w:rsidDel="00000000" w:rsidR="00000000" w:rsidRPr="00000000">
              <w:rPr>
                <w:rFonts w:ascii="Verdana" w:cs="Verdana" w:eastAsia="Verdana" w:hAnsi="Verdana"/>
                <w:rtl w:val="0"/>
              </w:rPr>
              <w:t xml:space="preserve">strumenti informatici nelle attività</w:t>
            </w:r>
          </w:p>
          <w:p w:rsidR="00000000" w:rsidDel="00000000" w:rsidP="00000000" w:rsidRDefault="00000000" w:rsidRPr="00000000" w14:paraId="0000014A">
            <w:pPr>
              <w:spacing w:after="0" w:line="240" w:lineRule="auto"/>
              <w:jc w:val="both"/>
              <w:rPr>
                <w:rFonts w:ascii="Verdana" w:cs="Verdana" w:eastAsia="Verdana" w:hAnsi="Verdana"/>
              </w:rPr>
            </w:pPr>
            <w:r w:rsidDel="00000000" w:rsidR="00000000" w:rsidRPr="00000000">
              <w:rPr>
                <w:rFonts w:ascii="Verdana" w:cs="Verdana" w:eastAsia="Verdana" w:hAnsi="Verdana"/>
                <w:rtl w:val="0"/>
              </w:rPr>
              <w:t xml:space="preserve">di studio,</w:t>
            </w:r>
          </w:p>
          <w:p w:rsidR="00000000" w:rsidDel="00000000" w:rsidP="00000000" w:rsidRDefault="00000000" w:rsidRPr="00000000" w14:paraId="0000014B">
            <w:pPr>
              <w:spacing w:after="0" w:line="240" w:lineRule="auto"/>
              <w:jc w:val="both"/>
              <w:rPr>
                <w:rFonts w:ascii="Verdana" w:cs="Verdana" w:eastAsia="Verdana" w:hAnsi="Verdana"/>
              </w:rPr>
            </w:pPr>
            <w:r w:rsidDel="00000000" w:rsidR="00000000" w:rsidRPr="00000000">
              <w:rPr>
                <w:rFonts w:ascii="Verdana" w:cs="Verdana" w:eastAsia="Verdana" w:hAnsi="Verdana"/>
                <w:rtl w:val="0"/>
              </w:rPr>
              <w:t xml:space="preserve">ricerca e</w:t>
            </w:r>
          </w:p>
          <w:p w:rsidR="00000000" w:rsidDel="00000000" w:rsidP="00000000" w:rsidRDefault="00000000" w:rsidRPr="00000000" w14:paraId="0000014C">
            <w:pPr>
              <w:spacing w:after="0" w:line="240" w:lineRule="auto"/>
              <w:jc w:val="both"/>
              <w:rPr>
                <w:rFonts w:ascii="Verdana" w:cs="Verdana" w:eastAsia="Verdana" w:hAnsi="Verdana"/>
                <w:b w:val="1"/>
              </w:rPr>
            </w:pPr>
            <w:r w:rsidDel="00000000" w:rsidR="00000000" w:rsidRPr="00000000">
              <w:rPr>
                <w:rFonts w:ascii="Verdana" w:cs="Verdana" w:eastAsia="Verdana" w:hAnsi="Verdana"/>
                <w:rtl w:val="0"/>
              </w:rPr>
              <w:t xml:space="preserve">approfondimento</w:t>
            </w:r>
            <w:r w:rsidDel="00000000" w:rsidR="00000000" w:rsidRPr="00000000">
              <w:rPr>
                <w:rtl w:val="0"/>
              </w:rPr>
            </w:r>
          </w:p>
          <w:p w:rsidR="00000000" w:rsidDel="00000000" w:rsidP="00000000" w:rsidRDefault="00000000" w:rsidRPr="00000000" w14:paraId="0000014D">
            <w:pPr>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4E">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14F">
            <w:pPr>
              <w:spacing w:after="0" w:line="240" w:lineRule="auto"/>
              <w:jc w:val="both"/>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ffffff" w:val="clear"/>
            <w:tcMar>
              <w:left w:w="44.0" w:type="dxa"/>
              <w:right w:w="44.0" w:type="dxa"/>
            </w:tcMar>
          </w:tcPr>
          <w:p w:rsidR="00000000" w:rsidDel="00000000" w:rsidP="00000000" w:rsidRDefault="00000000" w:rsidRPr="00000000" w14:paraId="0000015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1">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4,6</w:t>
            </w:r>
            <w:r w:rsidDel="00000000" w:rsidR="00000000" w:rsidRPr="00000000">
              <w:rPr>
                <w:rtl w:val="0"/>
              </w:rPr>
            </w:r>
          </w:p>
          <w:p w:rsidR="00000000" w:rsidDel="00000000" w:rsidP="00000000" w:rsidRDefault="00000000" w:rsidRPr="00000000" w14:paraId="0000015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5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8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9">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1,4,6,7</w:t>
            </w:r>
            <w:r w:rsidDel="00000000" w:rsidR="00000000" w:rsidRPr="00000000">
              <w:rPr>
                <w:rtl w:val="0"/>
              </w:rPr>
            </w:r>
          </w:p>
          <w:p w:rsidR="00000000" w:rsidDel="00000000" w:rsidP="00000000" w:rsidRDefault="00000000" w:rsidRPr="00000000" w14:paraId="0000019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9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A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A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B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CB">
            <w:pPr>
              <w:spacing w:after="0" w:line="240" w:lineRule="auto"/>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ffffff" w:val="clear"/>
            <w:tcMar>
              <w:left w:w="44.0" w:type="dxa"/>
              <w:right w:w="44.0" w:type="dxa"/>
            </w:tcMar>
          </w:tcPr>
          <w:p w:rsidR="00000000" w:rsidDel="00000000" w:rsidP="00000000" w:rsidRDefault="00000000" w:rsidRPr="00000000" w14:paraId="000001CC">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1C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Interpretare e spiegare documenti ed eventi della propria cultura e metterli in relazione con quelli di altre culture utilizzando metodi e </w:t>
            </w:r>
          </w:p>
          <w:p w:rsidR="00000000" w:rsidDel="00000000" w:rsidP="00000000" w:rsidRDefault="00000000" w:rsidRPr="00000000" w14:paraId="000001C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strumenti adeguati.</w:t>
            </w:r>
          </w:p>
          <w:p w:rsidR="00000000" w:rsidDel="00000000" w:rsidP="00000000" w:rsidRDefault="00000000" w:rsidRPr="00000000" w14:paraId="000001C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D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D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Utilizzare la </w:t>
            </w:r>
          </w:p>
          <w:p w:rsidR="00000000" w:rsidDel="00000000" w:rsidP="00000000" w:rsidRDefault="00000000" w:rsidRPr="00000000" w14:paraId="000001D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lingua straniera, </w:t>
            </w:r>
          </w:p>
          <w:p w:rsidR="00000000" w:rsidDel="00000000" w:rsidP="00000000" w:rsidRDefault="00000000" w:rsidRPr="00000000" w14:paraId="000001D3">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 ambiti inerenti alla sfera personale e sociale, per </w:t>
            </w:r>
          </w:p>
          <w:p w:rsidR="00000000" w:rsidDel="00000000" w:rsidP="00000000" w:rsidRDefault="00000000" w:rsidRPr="00000000" w14:paraId="000001D4">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comprendere in modo globale e </w:t>
            </w:r>
          </w:p>
          <w:p w:rsidR="00000000" w:rsidDel="00000000" w:rsidP="00000000" w:rsidRDefault="00000000" w:rsidRPr="00000000" w14:paraId="000001D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selettivo testi orali e scritti; per produrre testi orali e scritti chiari e lineari, per descrivere e </w:t>
            </w:r>
          </w:p>
          <w:p w:rsidR="00000000" w:rsidDel="00000000" w:rsidP="00000000" w:rsidRDefault="00000000" w:rsidRPr="00000000" w14:paraId="000001D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raccontare </w:t>
            </w:r>
          </w:p>
          <w:p w:rsidR="00000000" w:rsidDel="00000000" w:rsidP="00000000" w:rsidRDefault="00000000" w:rsidRPr="00000000" w14:paraId="000001D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esperienze ed </w:t>
            </w:r>
          </w:p>
          <w:p w:rsidR="00000000" w:rsidDel="00000000" w:rsidP="00000000" w:rsidRDefault="00000000" w:rsidRPr="00000000" w14:paraId="000001D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eventi; per </w:t>
            </w:r>
          </w:p>
          <w:p w:rsidR="00000000" w:rsidDel="00000000" w:rsidP="00000000" w:rsidRDefault="00000000" w:rsidRPr="00000000" w14:paraId="000001D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interagire in </w:t>
            </w:r>
          </w:p>
          <w:p w:rsidR="00000000" w:rsidDel="00000000" w:rsidP="00000000" w:rsidRDefault="00000000" w:rsidRPr="00000000" w14:paraId="000001D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situazioni </w:t>
            </w:r>
          </w:p>
          <w:p w:rsidR="00000000" w:rsidDel="00000000" w:rsidP="00000000" w:rsidRDefault="00000000" w:rsidRPr="00000000" w14:paraId="000001D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semplici di </w:t>
            </w:r>
          </w:p>
          <w:p w:rsidR="00000000" w:rsidDel="00000000" w:rsidP="00000000" w:rsidRDefault="00000000" w:rsidRPr="00000000" w14:paraId="000001D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routine e anche più generali e </w:t>
            </w:r>
          </w:p>
          <w:p w:rsidR="00000000" w:rsidDel="00000000" w:rsidP="00000000" w:rsidRDefault="00000000" w:rsidRPr="00000000" w14:paraId="000001D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partecipare a </w:t>
            </w:r>
          </w:p>
          <w:p w:rsidR="00000000" w:rsidDel="00000000" w:rsidP="00000000" w:rsidRDefault="00000000" w:rsidRPr="00000000" w14:paraId="000001D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conversazioni.</w:t>
            </w:r>
          </w:p>
          <w:p w:rsidR="00000000" w:rsidDel="00000000" w:rsidP="00000000" w:rsidRDefault="00000000" w:rsidRPr="00000000" w14:paraId="000001D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E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Utilizzare i </w:t>
            </w:r>
          </w:p>
          <w:p w:rsidR="00000000" w:rsidDel="00000000" w:rsidP="00000000" w:rsidRDefault="00000000" w:rsidRPr="00000000" w14:paraId="000001E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linguaggi </w:t>
            </w:r>
          </w:p>
          <w:p w:rsidR="00000000" w:rsidDel="00000000" w:rsidP="00000000" w:rsidRDefault="00000000" w:rsidRPr="00000000" w14:paraId="000001E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settoriali degli </w:t>
            </w:r>
          </w:p>
          <w:p w:rsidR="00000000" w:rsidDel="00000000" w:rsidP="00000000" w:rsidRDefault="00000000" w:rsidRPr="00000000" w14:paraId="000001E3">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ambiti professionali di </w:t>
            </w:r>
          </w:p>
          <w:p w:rsidR="00000000" w:rsidDel="00000000" w:rsidP="00000000" w:rsidRDefault="00000000" w:rsidRPr="00000000" w14:paraId="000001E4">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appartenenza per comprendere in modo globale e selettivo testi orali e scritti; per produrre semplici e brevi testi orali e scritti utilizzando </w:t>
            </w:r>
          </w:p>
          <w:p w:rsidR="00000000" w:rsidDel="00000000" w:rsidP="00000000" w:rsidRDefault="00000000" w:rsidRPr="00000000" w14:paraId="000001E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il lessico </w:t>
            </w:r>
          </w:p>
          <w:p w:rsidR="00000000" w:rsidDel="00000000" w:rsidP="00000000" w:rsidRDefault="00000000" w:rsidRPr="00000000" w14:paraId="000001E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specifico, per </w:t>
            </w:r>
          </w:p>
          <w:p w:rsidR="00000000" w:rsidDel="00000000" w:rsidP="00000000" w:rsidRDefault="00000000" w:rsidRPr="00000000" w14:paraId="000001E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descrivere </w:t>
            </w:r>
          </w:p>
          <w:p w:rsidR="00000000" w:rsidDel="00000000" w:rsidP="00000000" w:rsidRDefault="00000000" w:rsidRPr="00000000" w14:paraId="000001E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situazioni e </w:t>
            </w:r>
          </w:p>
          <w:p w:rsidR="00000000" w:rsidDel="00000000" w:rsidP="00000000" w:rsidRDefault="00000000" w:rsidRPr="00000000" w14:paraId="000001E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presentare </w:t>
            </w:r>
          </w:p>
          <w:p w:rsidR="00000000" w:rsidDel="00000000" w:rsidP="00000000" w:rsidRDefault="00000000" w:rsidRPr="00000000" w14:paraId="000001E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esperienze; per interagire in situazioni semplici e di routine e </w:t>
            </w:r>
          </w:p>
          <w:p w:rsidR="00000000" w:rsidDel="00000000" w:rsidP="00000000" w:rsidRDefault="00000000" w:rsidRPr="00000000" w14:paraId="000001E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partecipare a brevi conversazioni.</w:t>
            </w:r>
          </w:p>
          <w:p w:rsidR="00000000" w:rsidDel="00000000" w:rsidP="00000000" w:rsidRDefault="00000000" w:rsidRPr="00000000" w14:paraId="000001E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E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E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E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F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Interpretare e spiegare documenti ed eventi della propria cultura e metterli in relazione con quelli di altre culture utilizzando metodi e </w:t>
            </w:r>
          </w:p>
          <w:p w:rsidR="00000000" w:rsidDel="00000000" w:rsidP="00000000" w:rsidRDefault="00000000" w:rsidRPr="00000000" w14:paraId="000001F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strumenti adeguati.</w:t>
            </w:r>
          </w:p>
          <w:p w:rsidR="00000000" w:rsidDel="00000000" w:rsidP="00000000" w:rsidRDefault="00000000" w:rsidRPr="00000000" w14:paraId="000001F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F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F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F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F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Utilizzare la </w:t>
            </w:r>
          </w:p>
          <w:p w:rsidR="00000000" w:rsidDel="00000000" w:rsidP="00000000" w:rsidRDefault="00000000" w:rsidRPr="00000000" w14:paraId="000001F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lingua straniera, </w:t>
            </w:r>
          </w:p>
          <w:p w:rsidR="00000000" w:rsidDel="00000000" w:rsidP="00000000" w:rsidRDefault="00000000" w:rsidRPr="00000000" w14:paraId="000001F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 ambiti inerenti alla sfera personale e sociale, per </w:t>
            </w:r>
          </w:p>
          <w:p w:rsidR="00000000" w:rsidDel="00000000" w:rsidP="00000000" w:rsidRDefault="00000000" w:rsidRPr="00000000" w14:paraId="000001F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comprendere in modo globale e </w:t>
            </w:r>
          </w:p>
          <w:p w:rsidR="00000000" w:rsidDel="00000000" w:rsidP="00000000" w:rsidRDefault="00000000" w:rsidRPr="00000000" w14:paraId="000001F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selettivo testi orali e scritti; per produrre testi orali e scritti chiari e lineari, per descrivere e </w:t>
            </w:r>
          </w:p>
          <w:p w:rsidR="00000000" w:rsidDel="00000000" w:rsidP="00000000" w:rsidRDefault="00000000" w:rsidRPr="00000000" w14:paraId="000001F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raccontare </w:t>
            </w:r>
          </w:p>
          <w:p w:rsidR="00000000" w:rsidDel="00000000" w:rsidP="00000000" w:rsidRDefault="00000000" w:rsidRPr="00000000" w14:paraId="000001F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esperienze ed </w:t>
            </w:r>
          </w:p>
          <w:p w:rsidR="00000000" w:rsidDel="00000000" w:rsidP="00000000" w:rsidRDefault="00000000" w:rsidRPr="00000000" w14:paraId="000001F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eventi; per </w:t>
            </w:r>
          </w:p>
          <w:p w:rsidR="00000000" w:rsidDel="00000000" w:rsidP="00000000" w:rsidRDefault="00000000" w:rsidRPr="00000000" w14:paraId="000001F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interagire in </w:t>
            </w:r>
          </w:p>
          <w:p w:rsidR="00000000" w:rsidDel="00000000" w:rsidP="00000000" w:rsidRDefault="00000000" w:rsidRPr="00000000" w14:paraId="000001F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situazioni </w:t>
            </w:r>
          </w:p>
          <w:p w:rsidR="00000000" w:rsidDel="00000000" w:rsidP="00000000" w:rsidRDefault="00000000" w:rsidRPr="00000000" w14:paraId="0000020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semplici di </w:t>
            </w:r>
          </w:p>
          <w:p w:rsidR="00000000" w:rsidDel="00000000" w:rsidP="00000000" w:rsidRDefault="00000000" w:rsidRPr="00000000" w14:paraId="0000020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routine e anche più generali e </w:t>
            </w:r>
          </w:p>
          <w:p w:rsidR="00000000" w:rsidDel="00000000" w:rsidP="00000000" w:rsidRDefault="00000000" w:rsidRPr="00000000" w14:paraId="0000020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partecipare a </w:t>
            </w:r>
          </w:p>
          <w:p w:rsidR="00000000" w:rsidDel="00000000" w:rsidP="00000000" w:rsidRDefault="00000000" w:rsidRPr="00000000" w14:paraId="00000203">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conversazioni.</w:t>
            </w:r>
          </w:p>
          <w:p w:rsidR="00000000" w:rsidDel="00000000" w:rsidP="00000000" w:rsidRDefault="00000000" w:rsidRPr="00000000" w14:paraId="0000020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0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Utilizzare i </w:t>
            </w:r>
          </w:p>
          <w:p w:rsidR="00000000" w:rsidDel="00000000" w:rsidP="00000000" w:rsidRDefault="00000000" w:rsidRPr="00000000" w14:paraId="0000020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linguaggi </w:t>
            </w:r>
          </w:p>
          <w:p w:rsidR="00000000" w:rsidDel="00000000" w:rsidP="00000000" w:rsidRDefault="00000000" w:rsidRPr="00000000" w14:paraId="0000020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settoriali degli </w:t>
            </w:r>
          </w:p>
          <w:p w:rsidR="00000000" w:rsidDel="00000000" w:rsidP="00000000" w:rsidRDefault="00000000" w:rsidRPr="00000000" w14:paraId="0000020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ambiti professionali di </w:t>
            </w:r>
          </w:p>
          <w:p w:rsidR="00000000" w:rsidDel="00000000" w:rsidP="00000000" w:rsidRDefault="00000000" w:rsidRPr="00000000" w14:paraId="0000020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appartenenza per comprendere in modo globale e selettivo testi orali e scritti; per produrre semplici e </w:t>
            </w:r>
          </w:p>
          <w:p w:rsidR="00000000" w:rsidDel="00000000" w:rsidP="00000000" w:rsidRDefault="00000000" w:rsidRPr="00000000" w14:paraId="0000020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brevi testi orali e scritti utilizzando </w:t>
            </w:r>
          </w:p>
          <w:p w:rsidR="00000000" w:rsidDel="00000000" w:rsidP="00000000" w:rsidRDefault="00000000" w:rsidRPr="00000000" w14:paraId="0000020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il lessico specifico, per </w:t>
            </w:r>
          </w:p>
          <w:p w:rsidR="00000000" w:rsidDel="00000000" w:rsidP="00000000" w:rsidRDefault="00000000" w:rsidRPr="00000000" w14:paraId="0000020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descrivere </w:t>
            </w:r>
          </w:p>
          <w:p w:rsidR="00000000" w:rsidDel="00000000" w:rsidP="00000000" w:rsidRDefault="00000000" w:rsidRPr="00000000" w14:paraId="0000020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situazioni e </w:t>
            </w:r>
          </w:p>
          <w:p w:rsidR="00000000" w:rsidDel="00000000" w:rsidP="00000000" w:rsidRDefault="00000000" w:rsidRPr="00000000" w14:paraId="0000020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presentare </w:t>
            </w:r>
          </w:p>
          <w:p w:rsidR="00000000" w:rsidDel="00000000" w:rsidP="00000000" w:rsidRDefault="00000000" w:rsidRPr="00000000" w14:paraId="0000020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esperienze; per interagire in situazioni semplici e di routine e </w:t>
            </w:r>
          </w:p>
          <w:p w:rsidR="00000000" w:rsidDel="00000000" w:rsidP="00000000" w:rsidRDefault="00000000" w:rsidRPr="00000000" w14:paraId="0000021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partecipare a brevi conversazioni.</w:t>
            </w:r>
          </w:p>
          <w:p w:rsidR="00000000" w:rsidDel="00000000" w:rsidP="00000000" w:rsidRDefault="00000000" w:rsidRPr="00000000" w14:paraId="00000211">
            <w:pPr>
              <w:spacing w:after="0" w:line="240" w:lineRule="auto"/>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21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13">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Utilizzare le reti e gli strumenti </w:t>
            </w:r>
          </w:p>
          <w:p w:rsidR="00000000" w:rsidDel="00000000" w:rsidP="00000000" w:rsidRDefault="00000000" w:rsidRPr="00000000" w14:paraId="00000214">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informatici anche in situazioni di </w:t>
            </w:r>
          </w:p>
          <w:p w:rsidR="00000000" w:rsidDel="00000000" w:rsidP="00000000" w:rsidRDefault="00000000" w:rsidRPr="00000000" w14:paraId="0000021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lavoro relative </w:t>
            </w:r>
          </w:p>
          <w:p w:rsidR="00000000" w:rsidDel="00000000" w:rsidP="00000000" w:rsidRDefault="00000000" w:rsidRPr="00000000" w14:paraId="00000216">
            <w:pPr>
              <w:spacing w:after="0" w:line="240" w:lineRule="auto"/>
              <w:rPr/>
            </w:pPr>
            <w:r w:rsidDel="00000000" w:rsidR="00000000" w:rsidRPr="00000000">
              <w:rPr>
                <w:rFonts w:ascii="Verdana" w:cs="Verdana" w:eastAsia="Verdana" w:hAnsi="Verdana"/>
                <w:rtl w:val="0"/>
              </w:rPr>
              <w:t xml:space="preserve">all’area professionale di riferimento.</w:t>
            </w: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ffffff" w:val="clear"/>
            <w:tcMar>
              <w:left w:w="44.0" w:type="dxa"/>
              <w:right w:w="44.0" w:type="dxa"/>
            </w:tcMar>
          </w:tcPr>
          <w:p w:rsidR="00000000" w:rsidDel="00000000" w:rsidP="00000000" w:rsidRDefault="00000000" w:rsidRPr="00000000" w14:paraId="0000021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1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Favorire la diffusione di abitudini e stili di vita equilibrati attraverso </w:t>
            </w:r>
          </w:p>
          <w:p w:rsidR="00000000" w:rsidDel="00000000" w:rsidP="00000000" w:rsidRDefault="00000000" w:rsidRPr="00000000" w14:paraId="0000021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l’offerta di prodotti e servizi tradizionali, innovativi e sostenibili. </w:t>
            </w:r>
          </w:p>
          <w:p w:rsidR="00000000" w:rsidDel="00000000" w:rsidP="00000000" w:rsidRDefault="00000000" w:rsidRPr="00000000" w14:paraId="0000021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1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1C">
            <w:pPr>
              <w:tabs>
                <w:tab w:val="left" w:leader="none" w:pos="4320"/>
              </w:tabs>
              <w:spacing w:after="0" w:line="240" w:lineRule="auto"/>
              <w:rPr>
                <w:rFonts w:ascii="Verdana" w:cs="Verdana" w:eastAsia="Verdana" w:hAnsi="Verdana"/>
              </w:rPr>
            </w:pPr>
            <w:r w:rsidDel="00000000" w:rsidR="00000000" w:rsidRPr="00000000">
              <w:rPr>
                <w:rFonts w:ascii="Verdana" w:cs="Verdana" w:eastAsia="Verdana" w:hAnsi="Verdana"/>
                <w:rtl w:val="0"/>
              </w:rPr>
              <w:t xml:space="preserve">Relazionare diverse abitudini alimentari nelle varie religioni e coglierne alcuni aspetti caratterizzanti.</w:t>
            </w:r>
          </w:p>
          <w:p w:rsidR="00000000" w:rsidDel="00000000" w:rsidP="00000000" w:rsidRDefault="00000000" w:rsidRPr="00000000" w14:paraId="0000021D">
            <w:pPr>
              <w:tabs>
                <w:tab w:val="left" w:leader="none" w:pos="4320"/>
              </w:tabs>
              <w:spacing w:after="0" w:line="240" w:lineRule="auto"/>
              <w:rPr>
                <w:rFonts w:ascii="Verdana" w:cs="Verdana" w:eastAsia="Verdana" w:hAnsi="Verdana"/>
              </w:rPr>
            </w:pPr>
            <w:r w:rsidDel="00000000" w:rsidR="00000000" w:rsidRPr="00000000">
              <w:rPr>
                <w:rFonts w:ascii="Verdana" w:cs="Verdana" w:eastAsia="Verdana" w:hAnsi="Verdana"/>
                <w:rtl w:val="0"/>
              </w:rPr>
              <w:t xml:space="preserve">Interagire in diversi contesti culturali.</w:t>
            </w:r>
          </w:p>
          <w:p w:rsidR="00000000" w:rsidDel="00000000" w:rsidP="00000000" w:rsidRDefault="00000000" w:rsidRPr="00000000" w14:paraId="0000021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1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2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2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3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4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4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4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4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4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4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4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4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4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4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Leggere, comprendere e descrivere le nuove</w:t>
            </w:r>
          </w:p>
          <w:p w:rsidR="00000000" w:rsidDel="00000000" w:rsidP="00000000" w:rsidRDefault="00000000" w:rsidRPr="00000000" w14:paraId="0000024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tendenze ed innovazioni in campo</w:t>
            </w:r>
          </w:p>
          <w:p w:rsidR="00000000" w:rsidDel="00000000" w:rsidP="00000000" w:rsidRDefault="00000000" w:rsidRPr="00000000" w14:paraId="0000024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gastronomico</w:t>
            </w:r>
          </w:p>
          <w:p w:rsidR="00000000" w:rsidDel="00000000" w:rsidP="00000000" w:rsidRDefault="00000000" w:rsidRPr="00000000" w14:paraId="0000024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4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Reperire informazioni </w:t>
            </w:r>
          </w:p>
          <w:p w:rsidR="00000000" w:rsidDel="00000000" w:rsidP="00000000" w:rsidRDefault="00000000" w:rsidRPr="00000000" w14:paraId="0000024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 documenti in lingua </w:t>
            </w:r>
          </w:p>
          <w:p w:rsidR="00000000" w:rsidDel="00000000" w:rsidP="00000000" w:rsidRDefault="00000000" w:rsidRPr="00000000" w14:paraId="0000024F">
            <w:pPr>
              <w:spacing w:after="0" w:line="240" w:lineRule="auto"/>
              <w:rPr>
                <w:rFonts w:ascii="Verdana" w:cs="Verdana" w:eastAsia="Verdana" w:hAnsi="Verdana"/>
                <w:b w:val="1"/>
              </w:rPr>
            </w:pPr>
            <w:r w:rsidDel="00000000" w:rsidR="00000000" w:rsidRPr="00000000">
              <w:rPr>
                <w:rFonts w:ascii="Verdana" w:cs="Verdana" w:eastAsia="Verdana" w:hAnsi="Verdana"/>
                <w:rtl w:val="0"/>
              </w:rPr>
              <w:t xml:space="preserve">straniera sul web. </w:t>
            </w:r>
            <w:r w:rsidDel="00000000" w:rsidR="00000000" w:rsidRPr="00000000">
              <w:rPr>
                <w:rtl w:val="0"/>
              </w:rPr>
            </w:r>
          </w:p>
          <w:p w:rsidR="00000000" w:rsidDel="00000000" w:rsidP="00000000" w:rsidRDefault="00000000" w:rsidRPr="00000000" w14:paraId="00000250">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51">
            <w:pPr>
              <w:spacing w:after="0" w:line="240" w:lineRule="auto"/>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auto" w:val="clear"/>
            <w:tcMar>
              <w:left w:w="44.0" w:type="dxa"/>
              <w:right w:w="44.0" w:type="dxa"/>
            </w:tcMar>
          </w:tcPr>
          <w:p w:rsidR="00000000" w:rsidDel="00000000" w:rsidP="00000000" w:rsidRDefault="00000000" w:rsidRPr="00000000" w14:paraId="0000025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53">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Elementi di dietetica e nutrizione.</w:t>
            </w:r>
          </w:p>
          <w:p w:rsidR="00000000" w:rsidDel="00000000" w:rsidP="00000000" w:rsidRDefault="00000000" w:rsidRPr="00000000" w14:paraId="0000025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5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Le diverse abitudini e regole alimentari nelle varie religioni.</w:t>
            </w:r>
          </w:p>
          <w:p w:rsidR="00000000" w:rsidDel="00000000" w:rsidP="00000000" w:rsidRDefault="00000000" w:rsidRPr="00000000" w14:paraId="0000025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5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Aspetti interculturali.</w:t>
            </w:r>
          </w:p>
          <w:p w:rsidR="00000000" w:rsidDel="00000000" w:rsidP="00000000" w:rsidRDefault="00000000" w:rsidRPr="00000000" w14:paraId="0000025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5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Tipi e generi </w:t>
            </w:r>
          </w:p>
          <w:p w:rsidR="00000000" w:rsidDel="00000000" w:rsidP="00000000" w:rsidRDefault="00000000" w:rsidRPr="00000000" w14:paraId="0000025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testuali, inclusi</w:t>
            </w:r>
          </w:p>
          <w:p w:rsidR="00000000" w:rsidDel="00000000" w:rsidP="00000000" w:rsidRDefault="00000000" w:rsidRPr="00000000" w14:paraId="0000025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quelli specifici </w:t>
            </w:r>
          </w:p>
          <w:p w:rsidR="00000000" w:rsidDel="00000000" w:rsidP="00000000" w:rsidRDefault="00000000" w:rsidRPr="00000000" w14:paraId="0000025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della</w:t>
            </w:r>
          </w:p>
          <w:p w:rsidR="00000000" w:rsidDel="00000000" w:rsidP="00000000" w:rsidRDefault="00000000" w:rsidRPr="00000000" w14:paraId="0000025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microlingua </w:t>
            </w:r>
          </w:p>
          <w:p w:rsidR="00000000" w:rsidDel="00000000" w:rsidP="00000000" w:rsidRDefault="00000000" w:rsidRPr="00000000" w14:paraId="0000025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dell’ambito </w:t>
            </w:r>
          </w:p>
          <w:p w:rsidR="00000000" w:rsidDel="00000000" w:rsidP="00000000" w:rsidRDefault="00000000" w:rsidRPr="00000000" w14:paraId="0000025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professionale </w:t>
            </w:r>
          </w:p>
          <w:p w:rsidR="00000000" w:rsidDel="00000000" w:rsidP="00000000" w:rsidRDefault="00000000" w:rsidRPr="00000000" w14:paraId="0000026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di</w:t>
            </w:r>
          </w:p>
          <w:p w:rsidR="00000000" w:rsidDel="00000000" w:rsidP="00000000" w:rsidRDefault="00000000" w:rsidRPr="00000000" w14:paraId="0000026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appartenenza.</w:t>
            </w:r>
          </w:p>
          <w:p w:rsidR="00000000" w:rsidDel="00000000" w:rsidP="00000000" w:rsidRDefault="00000000" w:rsidRPr="00000000" w14:paraId="0000026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Aspetti </w:t>
            </w:r>
          </w:p>
          <w:p w:rsidR="00000000" w:rsidDel="00000000" w:rsidP="00000000" w:rsidRDefault="00000000" w:rsidRPr="00000000" w14:paraId="00000263">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grammaticali, </w:t>
            </w:r>
          </w:p>
          <w:p w:rsidR="00000000" w:rsidDel="00000000" w:rsidP="00000000" w:rsidRDefault="00000000" w:rsidRPr="00000000" w14:paraId="00000264">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incluse le </w:t>
            </w:r>
          </w:p>
          <w:p w:rsidR="00000000" w:rsidDel="00000000" w:rsidP="00000000" w:rsidRDefault="00000000" w:rsidRPr="00000000" w14:paraId="0000026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strutture più</w:t>
            </w:r>
          </w:p>
          <w:p w:rsidR="00000000" w:rsidDel="00000000" w:rsidP="00000000" w:rsidRDefault="00000000" w:rsidRPr="00000000" w14:paraId="0000026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frequenti nella </w:t>
            </w:r>
          </w:p>
          <w:p w:rsidR="00000000" w:rsidDel="00000000" w:rsidP="00000000" w:rsidRDefault="00000000" w:rsidRPr="00000000" w14:paraId="0000026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microlingua </w:t>
            </w:r>
          </w:p>
          <w:p w:rsidR="00000000" w:rsidDel="00000000" w:rsidP="00000000" w:rsidRDefault="00000000" w:rsidRPr="00000000" w14:paraId="0000026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dell’ambito</w:t>
            </w:r>
          </w:p>
          <w:p w:rsidR="00000000" w:rsidDel="00000000" w:rsidP="00000000" w:rsidRDefault="00000000" w:rsidRPr="00000000" w14:paraId="0000026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professionale </w:t>
            </w:r>
          </w:p>
          <w:p w:rsidR="00000000" w:rsidDel="00000000" w:rsidP="00000000" w:rsidRDefault="00000000" w:rsidRPr="00000000" w14:paraId="0000026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di appartenenza.</w:t>
            </w:r>
          </w:p>
          <w:p w:rsidR="00000000" w:rsidDel="00000000" w:rsidP="00000000" w:rsidRDefault="00000000" w:rsidRPr="00000000" w14:paraId="0000026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6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Lessico, </w:t>
            </w:r>
          </w:p>
          <w:p w:rsidR="00000000" w:rsidDel="00000000" w:rsidP="00000000" w:rsidRDefault="00000000" w:rsidRPr="00000000" w14:paraId="0000026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incluso quello </w:t>
            </w:r>
          </w:p>
          <w:p w:rsidR="00000000" w:rsidDel="00000000" w:rsidP="00000000" w:rsidRDefault="00000000" w:rsidRPr="00000000" w14:paraId="0000026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specifico della</w:t>
            </w:r>
          </w:p>
          <w:p w:rsidR="00000000" w:rsidDel="00000000" w:rsidP="00000000" w:rsidRDefault="00000000" w:rsidRPr="00000000" w14:paraId="0000026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microlingua </w:t>
            </w:r>
          </w:p>
          <w:p w:rsidR="00000000" w:rsidDel="00000000" w:rsidP="00000000" w:rsidRDefault="00000000" w:rsidRPr="00000000" w14:paraId="0000027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dell’ambito professionale </w:t>
            </w:r>
          </w:p>
          <w:p w:rsidR="00000000" w:rsidDel="00000000" w:rsidP="00000000" w:rsidRDefault="00000000" w:rsidRPr="00000000" w14:paraId="0000027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di</w:t>
            </w:r>
          </w:p>
          <w:p w:rsidR="00000000" w:rsidDel="00000000" w:rsidP="00000000" w:rsidRDefault="00000000" w:rsidRPr="00000000" w14:paraId="0000027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appartenenza.</w:t>
            </w:r>
          </w:p>
          <w:p w:rsidR="00000000" w:rsidDel="00000000" w:rsidP="00000000" w:rsidRDefault="00000000" w:rsidRPr="00000000" w14:paraId="0000027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7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8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Principali sviluppi </w:t>
            </w:r>
          </w:p>
          <w:p w:rsidR="00000000" w:rsidDel="00000000" w:rsidP="00000000" w:rsidRDefault="00000000" w:rsidRPr="00000000" w14:paraId="0000029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contemporanei in termini di: materie prime </w:t>
            </w:r>
          </w:p>
          <w:p w:rsidR="00000000" w:rsidDel="00000000" w:rsidP="00000000" w:rsidRDefault="00000000" w:rsidRPr="00000000" w14:paraId="0000029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 loro derivati, tecniche </w:t>
            </w:r>
          </w:p>
          <w:p w:rsidR="00000000" w:rsidDel="00000000" w:rsidP="00000000" w:rsidRDefault="00000000" w:rsidRPr="00000000" w14:paraId="0000029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professionali, materiali e </w:t>
            </w:r>
          </w:p>
          <w:p w:rsidR="00000000" w:rsidDel="00000000" w:rsidP="00000000" w:rsidRDefault="00000000" w:rsidRPr="00000000" w14:paraId="0000029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attrezzature.</w:t>
            </w:r>
          </w:p>
          <w:p w:rsidR="00000000" w:rsidDel="00000000" w:rsidP="00000000" w:rsidRDefault="00000000" w:rsidRPr="00000000" w14:paraId="0000029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Aspetti interculturali.</w:t>
            </w:r>
          </w:p>
          <w:p w:rsidR="00000000" w:rsidDel="00000000" w:rsidP="00000000" w:rsidRDefault="00000000" w:rsidRPr="00000000" w14:paraId="0000029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Tipi e generi </w:t>
            </w:r>
          </w:p>
          <w:p w:rsidR="00000000" w:rsidDel="00000000" w:rsidP="00000000" w:rsidRDefault="00000000" w:rsidRPr="00000000" w14:paraId="0000029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testuali, inclusi</w:t>
            </w:r>
          </w:p>
          <w:p w:rsidR="00000000" w:rsidDel="00000000" w:rsidP="00000000" w:rsidRDefault="00000000" w:rsidRPr="00000000" w14:paraId="000002A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quelli specifici </w:t>
            </w:r>
          </w:p>
          <w:p w:rsidR="00000000" w:rsidDel="00000000" w:rsidP="00000000" w:rsidRDefault="00000000" w:rsidRPr="00000000" w14:paraId="000002A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della</w:t>
            </w:r>
          </w:p>
          <w:p w:rsidR="00000000" w:rsidDel="00000000" w:rsidP="00000000" w:rsidRDefault="00000000" w:rsidRPr="00000000" w14:paraId="000002A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microlingua </w:t>
            </w:r>
          </w:p>
          <w:p w:rsidR="00000000" w:rsidDel="00000000" w:rsidP="00000000" w:rsidRDefault="00000000" w:rsidRPr="00000000" w14:paraId="000002A3">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dell’ambito </w:t>
            </w:r>
          </w:p>
          <w:p w:rsidR="00000000" w:rsidDel="00000000" w:rsidP="00000000" w:rsidRDefault="00000000" w:rsidRPr="00000000" w14:paraId="000002A4">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professionale </w:t>
            </w:r>
          </w:p>
          <w:p w:rsidR="00000000" w:rsidDel="00000000" w:rsidP="00000000" w:rsidRDefault="00000000" w:rsidRPr="00000000" w14:paraId="000002A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di appartenenza.</w:t>
            </w:r>
          </w:p>
          <w:p w:rsidR="00000000" w:rsidDel="00000000" w:rsidP="00000000" w:rsidRDefault="00000000" w:rsidRPr="00000000" w14:paraId="000002A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Aspetti </w:t>
            </w:r>
          </w:p>
          <w:p w:rsidR="00000000" w:rsidDel="00000000" w:rsidP="00000000" w:rsidRDefault="00000000" w:rsidRPr="00000000" w14:paraId="000002A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grammaticali, </w:t>
            </w:r>
          </w:p>
          <w:p w:rsidR="00000000" w:rsidDel="00000000" w:rsidP="00000000" w:rsidRDefault="00000000" w:rsidRPr="00000000" w14:paraId="000002A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incluse le </w:t>
            </w:r>
          </w:p>
          <w:p w:rsidR="00000000" w:rsidDel="00000000" w:rsidP="00000000" w:rsidRDefault="00000000" w:rsidRPr="00000000" w14:paraId="000002A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strutture più</w:t>
            </w:r>
          </w:p>
          <w:p w:rsidR="00000000" w:rsidDel="00000000" w:rsidP="00000000" w:rsidRDefault="00000000" w:rsidRPr="00000000" w14:paraId="000002A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frequenti nella </w:t>
            </w:r>
          </w:p>
          <w:p w:rsidR="00000000" w:rsidDel="00000000" w:rsidP="00000000" w:rsidRDefault="00000000" w:rsidRPr="00000000" w14:paraId="000002A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microlingua </w:t>
            </w:r>
          </w:p>
          <w:p w:rsidR="00000000" w:rsidDel="00000000" w:rsidP="00000000" w:rsidRDefault="00000000" w:rsidRPr="00000000" w14:paraId="000002A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dell’ambito</w:t>
            </w:r>
          </w:p>
          <w:p w:rsidR="00000000" w:rsidDel="00000000" w:rsidP="00000000" w:rsidRDefault="00000000" w:rsidRPr="00000000" w14:paraId="000002A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professionale </w:t>
            </w:r>
          </w:p>
          <w:p w:rsidR="00000000" w:rsidDel="00000000" w:rsidP="00000000" w:rsidRDefault="00000000" w:rsidRPr="00000000" w14:paraId="000002A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di appartenenza.</w:t>
            </w:r>
          </w:p>
          <w:p w:rsidR="00000000" w:rsidDel="00000000" w:rsidP="00000000" w:rsidRDefault="00000000" w:rsidRPr="00000000" w14:paraId="000002A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B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Lessico, </w:t>
            </w:r>
          </w:p>
          <w:p w:rsidR="00000000" w:rsidDel="00000000" w:rsidP="00000000" w:rsidRDefault="00000000" w:rsidRPr="00000000" w14:paraId="000002B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incluso quello </w:t>
            </w:r>
          </w:p>
          <w:p w:rsidR="00000000" w:rsidDel="00000000" w:rsidP="00000000" w:rsidRDefault="00000000" w:rsidRPr="00000000" w14:paraId="000002B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specifico della</w:t>
            </w:r>
          </w:p>
          <w:p w:rsidR="00000000" w:rsidDel="00000000" w:rsidP="00000000" w:rsidRDefault="00000000" w:rsidRPr="00000000" w14:paraId="000002B3">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microlingua </w:t>
            </w:r>
          </w:p>
          <w:p w:rsidR="00000000" w:rsidDel="00000000" w:rsidP="00000000" w:rsidRDefault="00000000" w:rsidRPr="00000000" w14:paraId="000002B4">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dell’ambito professionale </w:t>
            </w:r>
          </w:p>
          <w:p w:rsidR="00000000" w:rsidDel="00000000" w:rsidP="00000000" w:rsidRDefault="00000000" w:rsidRPr="00000000" w14:paraId="000002B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di appartenenza.</w:t>
            </w:r>
          </w:p>
          <w:p w:rsidR="00000000" w:rsidDel="00000000" w:rsidP="00000000" w:rsidRDefault="00000000" w:rsidRPr="00000000" w14:paraId="000002B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B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B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B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B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B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B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BD">
            <w:pPr>
              <w:spacing w:after="0" w:line="240" w:lineRule="auto"/>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2B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BF">
            <w:pPr>
              <w:spacing w:after="0" w:line="240" w:lineRule="auto"/>
              <w:ind w:left="720" w:firstLine="0"/>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2C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C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C2">
            <w:pPr>
              <w:spacing w:after="0" w:line="240" w:lineRule="auto"/>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auto" w:val="clear"/>
            <w:tcMar>
              <w:left w:w="44.0" w:type="dxa"/>
              <w:right w:w="44.0" w:type="dxa"/>
            </w:tcMar>
          </w:tcPr>
          <w:p w:rsidR="00000000" w:rsidDel="00000000" w:rsidP="00000000" w:rsidRDefault="00000000" w:rsidRPr="00000000" w14:paraId="000002C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C4">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"NUTRITION":</w:t>
            </w:r>
          </w:p>
          <w:p w:rsidR="00000000" w:rsidDel="00000000" w:rsidP="00000000" w:rsidRDefault="00000000" w:rsidRPr="00000000" w14:paraId="000002C5">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Food and nutrients</w:t>
            </w:r>
          </w:p>
          <w:p w:rsidR="00000000" w:rsidDel="00000000" w:rsidP="00000000" w:rsidRDefault="00000000" w:rsidRPr="00000000" w14:paraId="000002C6">
            <w:pPr>
              <w:spacing w:after="0" w:line="240" w:lineRule="auto"/>
              <w:rPr>
                <w:rFonts w:ascii="Verdana" w:cs="Verdana" w:eastAsia="Verdana" w:hAnsi="Verdana"/>
                <w:i w:val="1"/>
              </w:rPr>
            </w:pPr>
            <w:r w:rsidDel="00000000" w:rsidR="00000000" w:rsidRPr="00000000">
              <w:rPr>
                <w:rFonts w:ascii="Verdana" w:cs="Verdana" w:eastAsia="Verdana" w:hAnsi="Verdana"/>
                <w:i w:val="1"/>
                <w:rtl w:val="0"/>
              </w:rPr>
              <w:t xml:space="preserve">Healthy eating: </w:t>
            </w:r>
          </w:p>
          <w:p w:rsidR="00000000" w:rsidDel="00000000" w:rsidP="00000000" w:rsidRDefault="00000000" w:rsidRPr="00000000" w14:paraId="000002C7">
            <w:pPr>
              <w:spacing w:after="0" w:line="240" w:lineRule="auto"/>
              <w:rPr>
                <w:rFonts w:ascii="Verdana" w:cs="Verdana" w:eastAsia="Verdana" w:hAnsi="Verdana"/>
                <w:i w:val="1"/>
              </w:rPr>
            </w:pPr>
            <w:r w:rsidDel="00000000" w:rsidR="00000000" w:rsidRPr="00000000">
              <w:rPr>
                <w:rFonts w:ascii="Verdana" w:cs="Verdana" w:eastAsia="Verdana" w:hAnsi="Verdana"/>
                <w:i w:val="1"/>
                <w:rtl w:val="0"/>
              </w:rPr>
              <w:t xml:space="preserve">The food pyramid The healthy eating plate</w:t>
            </w:r>
          </w:p>
          <w:p w:rsidR="00000000" w:rsidDel="00000000" w:rsidP="00000000" w:rsidRDefault="00000000" w:rsidRPr="00000000" w14:paraId="000002C8">
            <w:pPr>
              <w:spacing w:after="0" w:line="240" w:lineRule="auto"/>
              <w:rPr>
                <w:rFonts w:ascii="Verdana" w:cs="Verdana" w:eastAsia="Verdana" w:hAnsi="Verdana"/>
                <w:i w:val="1"/>
              </w:rPr>
            </w:pPr>
            <w:r w:rsidDel="00000000" w:rsidR="00000000" w:rsidRPr="00000000">
              <w:rPr>
                <w:rFonts w:ascii="Verdana" w:cs="Verdana" w:eastAsia="Verdana" w:hAnsi="Verdana"/>
                <w:i w:val="1"/>
                <w:rtl w:val="0"/>
              </w:rPr>
              <w:t xml:space="preserve">Nutrients and </w:t>
            </w:r>
          </w:p>
          <w:p w:rsidR="00000000" w:rsidDel="00000000" w:rsidP="00000000" w:rsidRDefault="00000000" w:rsidRPr="00000000" w14:paraId="000002C9">
            <w:pPr>
              <w:spacing w:after="0" w:line="240" w:lineRule="auto"/>
              <w:rPr>
                <w:rFonts w:ascii="Verdana" w:cs="Verdana" w:eastAsia="Verdana" w:hAnsi="Verdana"/>
                <w:i w:val="1"/>
              </w:rPr>
            </w:pPr>
            <w:r w:rsidDel="00000000" w:rsidR="00000000" w:rsidRPr="00000000">
              <w:rPr>
                <w:rFonts w:ascii="Verdana" w:cs="Verdana" w:eastAsia="Verdana" w:hAnsi="Verdana"/>
                <w:i w:val="1"/>
                <w:rtl w:val="0"/>
              </w:rPr>
              <w:t xml:space="preserve">Food groups </w:t>
            </w:r>
          </w:p>
          <w:p w:rsidR="00000000" w:rsidDel="00000000" w:rsidP="00000000" w:rsidRDefault="00000000" w:rsidRPr="00000000" w14:paraId="000002CA">
            <w:pPr>
              <w:spacing w:after="0" w:line="240" w:lineRule="auto"/>
              <w:rPr>
                <w:rFonts w:ascii="Verdana" w:cs="Verdana" w:eastAsia="Verdana" w:hAnsi="Verdana"/>
                <w:i w:val="1"/>
              </w:rPr>
            </w:pPr>
            <w:r w:rsidDel="00000000" w:rsidR="00000000" w:rsidRPr="00000000">
              <w:rPr>
                <w:rFonts w:ascii="Verdana" w:cs="Verdana" w:eastAsia="Verdana" w:hAnsi="Verdana"/>
                <w:b w:val="1"/>
                <w:rtl w:val="0"/>
              </w:rPr>
              <w:t xml:space="preserve">Eating Habits</w:t>
            </w:r>
            <w:r w:rsidDel="00000000" w:rsidR="00000000" w:rsidRPr="00000000">
              <w:rPr>
                <w:rtl w:val="0"/>
              </w:rPr>
            </w:r>
          </w:p>
          <w:p w:rsidR="00000000" w:rsidDel="00000000" w:rsidP="00000000" w:rsidRDefault="00000000" w:rsidRPr="00000000" w14:paraId="000002CB">
            <w:pPr>
              <w:spacing w:after="0" w:line="240" w:lineRule="auto"/>
              <w:rPr>
                <w:rFonts w:ascii="Verdana" w:cs="Verdana" w:eastAsia="Verdana" w:hAnsi="Verdana"/>
                <w:i w:val="1"/>
              </w:rPr>
            </w:pPr>
            <w:r w:rsidDel="00000000" w:rsidR="00000000" w:rsidRPr="00000000">
              <w:rPr>
                <w:rFonts w:ascii="Verdana" w:cs="Verdana" w:eastAsia="Verdana" w:hAnsi="Verdana"/>
                <w:i w:val="1"/>
                <w:rtl w:val="0"/>
              </w:rPr>
              <w:t xml:space="preserve">Food and Religion</w:t>
            </w:r>
          </w:p>
          <w:p w:rsidR="00000000" w:rsidDel="00000000" w:rsidP="00000000" w:rsidRDefault="00000000" w:rsidRPr="00000000" w14:paraId="000002CC">
            <w:pPr>
              <w:spacing w:after="0" w:line="240" w:lineRule="auto"/>
              <w:rPr>
                <w:rFonts w:ascii="Verdana" w:cs="Verdana" w:eastAsia="Verdana" w:hAnsi="Verdana"/>
                <w:i w:val="1"/>
              </w:rPr>
            </w:pPr>
            <w:r w:rsidDel="00000000" w:rsidR="00000000" w:rsidRPr="00000000">
              <w:rPr>
                <w:rFonts w:ascii="Verdana" w:cs="Verdana" w:eastAsia="Verdana" w:hAnsi="Verdana"/>
                <w:i w:val="1"/>
                <w:rtl w:val="0"/>
              </w:rPr>
              <w:t xml:space="preserve">Food and celebrations</w:t>
            </w:r>
          </w:p>
          <w:p w:rsidR="00000000" w:rsidDel="00000000" w:rsidP="00000000" w:rsidRDefault="00000000" w:rsidRPr="00000000" w14:paraId="000002CD">
            <w:pPr>
              <w:spacing w:after="0" w:line="240" w:lineRule="auto"/>
              <w:rPr>
                <w:rFonts w:ascii="Verdana" w:cs="Verdana" w:eastAsia="Verdana" w:hAnsi="Verdana"/>
                <w:i w:val="1"/>
              </w:rPr>
            </w:pPr>
            <w:r w:rsidDel="00000000" w:rsidR="00000000" w:rsidRPr="00000000">
              <w:rPr>
                <w:rtl w:val="0"/>
              </w:rPr>
            </w:r>
          </w:p>
          <w:p w:rsidR="00000000" w:rsidDel="00000000" w:rsidP="00000000" w:rsidRDefault="00000000" w:rsidRPr="00000000" w14:paraId="000002CE">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Ed. Civica: </w:t>
            </w:r>
            <w:r w:rsidDel="00000000" w:rsidR="00000000" w:rsidRPr="00000000">
              <w:rPr>
                <w:rtl w:val="0"/>
              </w:rPr>
            </w:r>
          </w:p>
          <w:p w:rsidR="00000000" w:rsidDel="00000000" w:rsidP="00000000" w:rsidRDefault="00000000" w:rsidRPr="00000000" w14:paraId="000002C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D0">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Sviluppo dei 4 skills: </w:t>
            </w:r>
            <w:r w:rsidDel="00000000" w:rsidR="00000000" w:rsidRPr="00000000">
              <w:rPr>
                <w:rtl w:val="0"/>
              </w:rPr>
            </w:r>
          </w:p>
          <w:p w:rsidR="00000000" w:rsidDel="00000000" w:rsidP="00000000" w:rsidRDefault="00000000" w:rsidRPr="00000000" w14:paraId="000002D1">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reading</w:t>
            </w:r>
            <w:r w:rsidDel="00000000" w:rsidR="00000000" w:rsidRPr="00000000">
              <w:rPr>
                <w:rFonts w:ascii="Verdana" w:cs="Verdana" w:eastAsia="Verdana" w:hAnsi="Verdana"/>
                <w:rtl w:val="0"/>
              </w:rPr>
              <w:t xml:space="preserve">: read and understand related texts in English;</w:t>
            </w:r>
          </w:p>
          <w:p w:rsidR="00000000" w:rsidDel="00000000" w:rsidP="00000000" w:rsidRDefault="00000000" w:rsidRPr="00000000" w14:paraId="000002D2">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writing</w:t>
            </w:r>
            <w:r w:rsidDel="00000000" w:rsidR="00000000" w:rsidRPr="00000000">
              <w:rPr>
                <w:rFonts w:ascii="Verdana" w:cs="Verdana" w:eastAsia="Verdana" w:hAnsi="Verdana"/>
                <w:rtl w:val="0"/>
              </w:rPr>
              <w:t xml:space="preserve">:write related dialogues and suggestions;</w:t>
            </w:r>
          </w:p>
          <w:p w:rsidR="00000000" w:rsidDel="00000000" w:rsidP="00000000" w:rsidRDefault="00000000" w:rsidRPr="00000000" w14:paraId="000002D3">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listening</w:t>
            </w:r>
            <w:r w:rsidDel="00000000" w:rsidR="00000000" w:rsidRPr="00000000">
              <w:rPr>
                <w:rFonts w:ascii="Verdana" w:cs="Verdana" w:eastAsia="Verdana" w:hAnsi="Verdana"/>
                <w:rtl w:val="0"/>
              </w:rPr>
              <w:t xml:space="preserve">:listen and understand </w:t>
            </w:r>
          </w:p>
          <w:p w:rsidR="00000000" w:rsidDel="00000000" w:rsidP="00000000" w:rsidRDefault="00000000" w:rsidRPr="00000000" w14:paraId="000002D4">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related conversations;</w:t>
            </w:r>
          </w:p>
          <w:p w:rsidR="00000000" w:rsidDel="00000000" w:rsidP="00000000" w:rsidRDefault="00000000" w:rsidRPr="00000000" w14:paraId="000002D5">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speaking</w:t>
            </w:r>
            <w:r w:rsidDel="00000000" w:rsidR="00000000" w:rsidRPr="00000000">
              <w:rPr>
                <w:rFonts w:ascii="Verdana" w:cs="Verdana" w:eastAsia="Verdana" w:hAnsi="Verdana"/>
                <w:rtl w:val="0"/>
              </w:rPr>
              <w:t xml:space="preserve">: talk about personal family experiences (festivals and special days), interact in related conversations.</w:t>
            </w:r>
          </w:p>
          <w:p w:rsidR="00000000" w:rsidDel="00000000" w:rsidP="00000000" w:rsidRDefault="00000000" w:rsidRPr="00000000" w14:paraId="000002D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D7">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Vocabulary: </w:t>
            </w:r>
            <w:r w:rsidDel="00000000" w:rsidR="00000000" w:rsidRPr="00000000">
              <w:rPr>
                <w:rtl w:val="0"/>
              </w:rPr>
            </w:r>
          </w:p>
          <w:p w:rsidR="00000000" w:rsidDel="00000000" w:rsidP="00000000" w:rsidRDefault="00000000" w:rsidRPr="00000000" w14:paraId="000002D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Specific eating styles</w:t>
            </w:r>
          </w:p>
          <w:p w:rsidR="00000000" w:rsidDel="00000000" w:rsidP="00000000" w:rsidRDefault="00000000" w:rsidRPr="00000000" w14:paraId="000002D9">
            <w:pPr>
              <w:spacing w:after="0" w:line="240" w:lineRule="auto"/>
              <w:rPr>
                <w:rFonts w:ascii="Arial" w:cs="Arial" w:eastAsia="Arial" w:hAnsi="Arial"/>
              </w:rPr>
            </w:pPr>
            <w:r w:rsidDel="00000000" w:rsidR="00000000" w:rsidRPr="00000000">
              <w:rPr>
                <w:rFonts w:ascii="Verdana" w:cs="Verdana" w:eastAsia="Verdana" w:hAnsi="Verdana"/>
                <w:rtl w:val="0"/>
              </w:rPr>
              <w:t xml:space="preserve">Nutrition and Nutrients</w:t>
            </w:r>
            <w:r w:rsidDel="00000000" w:rsidR="00000000" w:rsidRPr="00000000">
              <w:rPr>
                <w:rtl w:val="0"/>
              </w:rPr>
            </w:r>
          </w:p>
          <w:p w:rsidR="00000000" w:rsidDel="00000000" w:rsidP="00000000" w:rsidRDefault="00000000" w:rsidRPr="00000000" w14:paraId="000002D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Dietary religious restrictions</w:t>
            </w:r>
          </w:p>
          <w:p w:rsidR="00000000" w:rsidDel="00000000" w:rsidP="00000000" w:rsidRDefault="00000000" w:rsidRPr="00000000" w14:paraId="000002D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Religious holidays</w:t>
            </w:r>
          </w:p>
          <w:p w:rsidR="00000000" w:rsidDel="00000000" w:rsidP="00000000" w:rsidRDefault="00000000" w:rsidRPr="00000000" w14:paraId="000002D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Food symbolism</w:t>
            </w:r>
          </w:p>
          <w:p w:rsidR="00000000" w:rsidDel="00000000" w:rsidP="00000000" w:rsidRDefault="00000000" w:rsidRPr="00000000" w14:paraId="000002D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DE">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USE of ENGLISH:</w:t>
            </w:r>
          </w:p>
          <w:p w:rsidR="00000000" w:rsidDel="00000000" w:rsidP="00000000" w:rsidRDefault="00000000" w:rsidRPr="00000000" w14:paraId="000002D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nozioni e funzioni </w:t>
            </w:r>
          </w:p>
          <w:p w:rsidR="00000000" w:rsidDel="00000000" w:rsidP="00000000" w:rsidRDefault="00000000" w:rsidRPr="00000000" w14:paraId="000002E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linguistiche inerenti le unità di apprendimento </w:t>
            </w:r>
          </w:p>
          <w:p w:rsidR="00000000" w:rsidDel="00000000" w:rsidP="00000000" w:rsidRDefault="00000000" w:rsidRPr="00000000" w14:paraId="000002E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oggetto di studio: </w:t>
            </w:r>
          </w:p>
          <w:p w:rsidR="00000000" w:rsidDel="00000000" w:rsidP="00000000" w:rsidRDefault="00000000" w:rsidRPr="00000000" w14:paraId="000002E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modal verbs, imperatives, phrasal verbs, the passive voice.</w:t>
            </w:r>
          </w:p>
          <w:p w:rsidR="00000000" w:rsidDel="00000000" w:rsidP="00000000" w:rsidRDefault="00000000" w:rsidRPr="00000000" w14:paraId="000002E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E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E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E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E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E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E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E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E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E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E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E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E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F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F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F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F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F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F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F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F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F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"New Food Trends"</w:t>
            </w:r>
          </w:p>
          <w:p w:rsidR="00000000" w:rsidDel="00000000" w:rsidP="00000000" w:rsidRDefault="00000000" w:rsidRPr="00000000" w14:paraId="000002F9">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Exchange and discovery of new</w:t>
            </w:r>
          </w:p>
          <w:p w:rsidR="00000000" w:rsidDel="00000000" w:rsidP="00000000" w:rsidRDefault="00000000" w:rsidRPr="00000000" w14:paraId="000002FA">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foods and new culinary styles</w:t>
            </w:r>
          </w:p>
          <w:p w:rsidR="00000000" w:rsidDel="00000000" w:rsidP="00000000" w:rsidRDefault="00000000" w:rsidRPr="00000000" w14:paraId="000002F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2FC">
            <w:pPr>
              <w:spacing w:after="0" w:line="240" w:lineRule="auto"/>
              <w:rPr>
                <w:rFonts w:ascii="Verdana" w:cs="Verdana" w:eastAsia="Verdana" w:hAnsi="Verdana"/>
                <w:b w:val="1"/>
              </w:rPr>
            </w:pPr>
            <w:r w:rsidDel="00000000" w:rsidR="00000000" w:rsidRPr="00000000">
              <w:rPr>
                <w:rFonts w:ascii="Verdana" w:cs="Verdana" w:eastAsia="Verdana" w:hAnsi="Verdana"/>
                <w:rtl w:val="0"/>
              </w:rPr>
              <w:t xml:space="preserve">Lifestyle food trends: pantry meals, mental health cooking, veganism and vegetarianism, "flexitarian" diets, </w:t>
            </w:r>
            <w:r w:rsidDel="00000000" w:rsidR="00000000" w:rsidRPr="00000000">
              <w:rPr>
                <w:rtl w:val="0"/>
              </w:rPr>
            </w:r>
          </w:p>
          <w:p w:rsidR="00000000" w:rsidDel="00000000" w:rsidP="00000000" w:rsidRDefault="00000000" w:rsidRPr="00000000" w14:paraId="000002FD">
            <w:pPr>
              <w:spacing w:after="0" w:line="240" w:lineRule="auto"/>
              <w:rPr>
                <w:rFonts w:ascii="Verdana" w:cs="Verdana" w:eastAsia="Verdana" w:hAnsi="Verdana"/>
                <w:i w:val="1"/>
              </w:rPr>
            </w:pPr>
            <w:r w:rsidDel="00000000" w:rsidR="00000000" w:rsidRPr="00000000">
              <w:rPr>
                <w:rFonts w:ascii="Verdana" w:cs="Verdana" w:eastAsia="Verdana" w:hAnsi="Verdana"/>
                <w:rtl w:val="0"/>
              </w:rPr>
              <w:t xml:space="preserve">fusion cuisine,</w:t>
            </w:r>
            <w:r w:rsidDel="00000000" w:rsidR="00000000" w:rsidRPr="00000000">
              <w:rPr>
                <w:rtl w:val="0"/>
              </w:rPr>
            </w:r>
          </w:p>
          <w:p w:rsidR="00000000" w:rsidDel="00000000" w:rsidP="00000000" w:rsidRDefault="00000000" w:rsidRPr="00000000" w14:paraId="000002F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molecular cuisine.</w:t>
            </w:r>
          </w:p>
          <w:p w:rsidR="00000000" w:rsidDel="00000000" w:rsidP="00000000" w:rsidRDefault="00000000" w:rsidRPr="00000000" w14:paraId="000002F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Ingredient food trends.</w:t>
            </w:r>
          </w:p>
          <w:p w:rsidR="00000000" w:rsidDel="00000000" w:rsidP="00000000" w:rsidRDefault="00000000" w:rsidRPr="00000000" w14:paraId="0000030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0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Plating food.</w:t>
            </w:r>
          </w:p>
          <w:p w:rsidR="00000000" w:rsidDel="00000000" w:rsidP="00000000" w:rsidRDefault="00000000" w:rsidRPr="00000000" w14:paraId="0000030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03">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Ed. Civica: </w:t>
            </w:r>
          </w:p>
          <w:p w:rsidR="00000000" w:rsidDel="00000000" w:rsidP="00000000" w:rsidRDefault="00000000" w:rsidRPr="00000000" w14:paraId="0000030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0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0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0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08">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Sviluppo dei 4 skills: </w:t>
            </w:r>
            <w:r w:rsidDel="00000000" w:rsidR="00000000" w:rsidRPr="00000000">
              <w:rPr>
                <w:rtl w:val="0"/>
              </w:rPr>
            </w:r>
          </w:p>
          <w:p w:rsidR="00000000" w:rsidDel="00000000" w:rsidP="00000000" w:rsidRDefault="00000000" w:rsidRPr="00000000" w14:paraId="00000309">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reading</w:t>
            </w:r>
            <w:r w:rsidDel="00000000" w:rsidR="00000000" w:rsidRPr="00000000">
              <w:rPr>
                <w:rFonts w:ascii="Verdana" w:cs="Verdana" w:eastAsia="Verdana" w:hAnsi="Verdana"/>
                <w:rtl w:val="0"/>
              </w:rPr>
              <w:t xml:space="preserve">:</w:t>
            </w:r>
          </w:p>
          <w:p w:rsidR="00000000" w:rsidDel="00000000" w:rsidP="00000000" w:rsidRDefault="00000000" w:rsidRPr="00000000" w14:paraId="0000030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understand excerpts about new food tendencies and innovations</w:t>
            </w:r>
          </w:p>
          <w:p w:rsidR="00000000" w:rsidDel="00000000" w:rsidP="00000000" w:rsidRDefault="00000000" w:rsidRPr="00000000" w14:paraId="0000030B">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writing:</w:t>
            </w:r>
            <w:r w:rsidDel="00000000" w:rsidR="00000000" w:rsidRPr="00000000">
              <w:rPr>
                <w:rFonts w:ascii="Verdana" w:cs="Verdana" w:eastAsia="Verdana" w:hAnsi="Verdana"/>
                <w:rtl w:val="0"/>
              </w:rPr>
              <w:t xml:space="preserve">cope with short guided writing about new food tendencies and innovations </w:t>
            </w:r>
            <w:r w:rsidDel="00000000" w:rsidR="00000000" w:rsidRPr="00000000">
              <w:rPr>
                <w:rFonts w:ascii="Verdana" w:cs="Verdana" w:eastAsia="Verdana" w:hAnsi="Verdana"/>
                <w:b w:val="1"/>
                <w:rtl w:val="0"/>
              </w:rPr>
              <w:t xml:space="preserve">listening: </w:t>
            </w:r>
            <w:r w:rsidDel="00000000" w:rsidR="00000000" w:rsidRPr="00000000">
              <w:rPr>
                <w:rFonts w:ascii="Verdana" w:cs="Verdana" w:eastAsia="Verdana" w:hAnsi="Verdana"/>
                <w:rtl w:val="0"/>
              </w:rPr>
              <w:t xml:space="preserve">listen to tracks about new food tendencies and innovation</w:t>
            </w:r>
          </w:p>
          <w:p w:rsidR="00000000" w:rsidDel="00000000" w:rsidP="00000000" w:rsidRDefault="00000000" w:rsidRPr="00000000" w14:paraId="0000030C">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speaking: </w:t>
            </w:r>
            <w:r w:rsidDel="00000000" w:rsidR="00000000" w:rsidRPr="00000000">
              <w:rPr>
                <w:rFonts w:ascii="Verdana" w:cs="Verdana" w:eastAsia="Verdana" w:hAnsi="Verdana"/>
                <w:rtl w:val="0"/>
              </w:rPr>
              <w:t xml:space="preserve">make </w:t>
            </w:r>
          </w:p>
          <w:p w:rsidR="00000000" w:rsidDel="00000000" w:rsidP="00000000" w:rsidRDefault="00000000" w:rsidRPr="00000000" w14:paraId="0000030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short reports about </w:t>
            </w:r>
          </w:p>
          <w:p w:rsidR="00000000" w:rsidDel="00000000" w:rsidP="00000000" w:rsidRDefault="00000000" w:rsidRPr="00000000" w14:paraId="0000030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new food tendencies and innovations</w:t>
            </w:r>
          </w:p>
          <w:p w:rsidR="00000000" w:rsidDel="00000000" w:rsidP="00000000" w:rsidRDefault="00000000" w:rsidRPr="00000000" w14:paraId="0000030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1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11">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USE of ENGLISH:</w:t>
            </w:r>
          </w:p>
          <w:p w:rsidR="00000000" w:rsidDel="00000000" w:rsidP="00000000" w:rsidRDefault="00000000" w:rsidRPr="00000000" w14:paraId="0000031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nozioni e funzioni </w:t>
            </w:r>
          </w:p>
          <w:p w:rsidR="00000000" w:rsidDel="00000000" w:rsidP="00000000" w:rsidRDefault="00000000" w:rsidRPr="00000000" w14:paraId="00000313">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linguistiche inerenti le unità di apprendimento </w:t>
            </w:r>
          </w:p>
          <w:p w:rsidR="00000000" w:rsidDel="00000000" w:rsidP="00000000" w:rsidRDefault="00000000" w:rsidRPr="00000000" w14:paraId="00000314">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oggetto di studio: </w:t>
            </w:r>
          </w:p>
          <w:p w:rsidR="00000000" w:rsidDel="00000000" w:rsidP="00000000" w:rsidRDefault="00000000" w:rsidRPr="00000000" w14:paraId="0000031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future tenses,  phrasal verbs, conditional sentences: type 0, 1, 2, reported speech.</w:t>
            </w:r>
          </w:p>
          <w:p w:rsidR="00000000" w:rsidDel="00000000" w:rsidP="00000000" w:rsidRDefault="00000000" w:rsidRPr="00000000" w14:paraId="0000031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1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1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1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1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1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1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1D">
            <w:pPr>
              <w:spacing w:after="0" w:line="240" w:lineRule="auto"/>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auto" w:val="clear"/>
            <w:tcMar>
              <w:left w:w="44.0" w:type="dxa"/>
              <w:right w:w="44.0" w:type="dxa"/>
            </w:tcMar>
          </w:tcPr>
          <w:p w:rsidR="00000000" w:rsidDel="00000000" w:rsidP="00000000" w:rsidRDefault="00000000" w:rsidRPr="00000000" w14:paraId="0000031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1F">
            <w:pPr>
              <w:spacing w:after="200" w:line="240" w:lineRule="auto"/>
              <w:rPr>
                <w:rFonts w:ascii="Times New Roman" w:cs="Times New Roman" w:eastAsia="Times New Roman" w:hAnsi="Times New Roman"/>
                <w:b w:val="1"/>
                <w:sz w:val="24"/>
                <w:szCs w:val="24"/>
              </w:rPr>
            </w:pPr>
            <w:r w:rsidDel="00000000" w:rsidR="00000000" w:rsidRPr="00000000">
              <w:rPr>
                <w:rFonts w:ascii="Verdana" w:cs="Verdana" w:eastAsia="Verdana" w:hAnsi="Verdana"/>
                <w:b w:val="1"/>
                <w:rtl w:val="0"/>
              </w:rPr>
              <w:t xml:space="preserve">UDA  trimestre: </w:t>
            </w:r>
            <w:r w:rsidDel="00000000" w:rsidR="00000000" w:rsidRPr="00000000">
              <w:rPr>
                <w:rFonts w:ascii="Verdana" w:cs="Verdana" w:eastAsia="Verdana" w:hAnsi="Verdana"/>
                <w:b w:val="1"/>
                <w:sz w:val="20"/>
                <w:szCs w:val="20"/>
                <w:rtl w:val="0"/>
              </w:rPr>
              <w:t xml:space="preserve">Dall’individuo alla società</w:t>
            </w:r>
            <w:r w:rsidDel="00000000" w:rsidR="00000000" w:rsidRPr="00000000">
              <w:rPr>
                <w:rtl w:val="0"/>
              </w:rPr>
            </w:r>
          </w:p>
          <w:p w:rsidR="00000000" w:rsidDel="00000000" w:rsidP="00000000" w:rsidRDefault="00000000" w:rsidRPr="00000000" w14:paraId="0000032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Si rimanda a quanto verrà stabilito durante il CdC.</w:t>
            </w:r>
          </w:p>
          <w:p w:rsidR="00000000" w:rsidDel="00000000" w:rsidP="00000000" w:rsidRDefault="00000000" w:rsidRPr="00000000" w14:paraId="0000032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2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2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2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2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2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2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2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2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2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2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2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2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2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2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D">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E">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4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2">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9">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A">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B">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5D">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UDA pentamestre:</w:t>
            </w:r>
            <w:r w:rsidDel="00000000" w:rsidR="00000000" w:rsidRPr="00000000">
              <w:rPr>
                <w:rtl w:val="0"/>
              </w:rPr>
            </w:r>
          </w:p>
          <w:p w:rsidR="00000000" w:rsidDel="00000000" w:rsidP="00000000" w:rsidRDefault="00000000" w:rsidRPr="00000000" w14:paraId="0000035E">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Evoluzione e sviluppo</w:t>
            </w:r>
            <w:r w:rsidDel="00000000" w:rsidR="00000000" w:rsidRPr="00000000">
              <w:rPr>
                <w:rtl w:val="0"/>
              </w:rPr>
            </w:r>
          </w:p>
          <w:p w:rsidR="00000000" w:rsidDel="00000000" w:rsidP="00000000" w:rsidRDefault="00000000" w:rsidRPr="00000000" w14:paraId="0000035F">
            <w:pPr>
              <w:spacing w:after="0" w:line="240" w:lineRule="auto"/>
              <w:rPr/>
            </w:pPr>
            <w:r w:rsidDel="00000000" w:rsidR="00000000" w:rsidRPr="00000000">
              <w:rPr>
                <w:rtl w:val="0"/>
              </w:rPr>
            </w:r>
          </w:p>
          <w:p w:rsidR="00000000" w:rsidDel="00000000" w:rsidP="00000000" w:rsidRDefault="00000000" w:rsidRPr="00000000" w14:paraId="00000360">
            <w:pPr>
              <w:spacing w:after="0" w:line="240" w:lineRule="auto"/>
              <w:rPr/>
            </w:pPr>
            <w:r w:rsidDel="00000000" w:rsidR="00000000" w:rsidRPr="00000000">
              <w:rPr>
                <w:rFonts w:ascii="Verdana" w:cs="Verdana" w:eastAsia="Verdana" w:hAnsi="Verdana"/>
                <w:rtl w:val="0"/>
              </w:rPr>
              <w:t xml:space="preserve">Si rimanda a quanto verrà stabilito durante il CdC</w:t>
            </w:r>
            <w:r w:rsidDel="00000000" w:rsidR="00000000" w:rsidRPr="00000000">
              <w:rPr>
                <w:rtl w:val="0"/>
              </w:rPr>
            </w:r>
          </w:p>
        </w:tc>
      </w:tr>
    </w:tbl>
    <w:p w:rsidR="00000000" w:rsidDel="00000000" w:rsidP="00000000" w:rsidRDefault="00000000" w:rsidRPr="00000000" w14:paraId="00000361">
      <w:pPr>
        <w:spacing w:after="20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62">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METODI E STRUMENTI DIDATTICI </w:t>
      </w:r>
      <w:r w:rsidDel="00000000" w:rsidR="00000000" w:rsidRPr="00000000">
        <w:rPr>
          <w:rtl w:val="0"/>
        </w:rPr>
      </w:r>
    </w:p>
    <w:p w:rsidR="00000000" w:rsidDel="00000000" w:rsidP="00000000" w:rsidRDefault="00000000" w:rsidRPr="00000000" w14:paraId="000003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Metodologia Didattica </w:t>
      </w:r>
      <w:r w:rsidDel="00000000" w:rsidR="00000000" w:rsidRPr="00000000">
        <w:rPr>
          <w:rtl w:val="0"/>
        </w:rPr>
      </w:r>
    </w:p>
    <w:p w:rsidR="00000000" w:rsidDel="00000000" w:rsidP="00000000" w:rsidRDefault="00000000" w:rsidRPr="00000000" w14:paraId="00000365">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Come da indicazioni delle Linee guida, si predilige il ricorso a metodologie di tipo induttivo, con esperienze di laboratorio e in contesti operativi, con analisi e soluzioni di problemi attraverso:</w:t>
      </w:r>
      <w:r w:rsidDel="00000000" w:rsidR="00000000" w:rsidRPr="00000000">
        <w:rPr>
          <w:rtl w:val="0"/>
        </w:rPr>
      </w:r>
    </w:p>
    <w:p w:rsidR="00000000" w:rsidDel="00000000" w:rsidP="00000000" w:rsidRDefault="00000000" w:rsidRPr="00000000" w14:paraId="000003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367">
      <w:pPr>
        <w:numPr>
          <w:ilvl w:val="0"/>
          <w:numId w:val="11"/>
        </w:numPr>
        <w:spacing w:after="0" w:line="240" w:lineRule="auto"/>
        <w:ind w:left="792" w:hanging="360"/>
        <w:jc w:val="both"/>
        <w:rPr>
          <w:rFonts w:ascii="Verdana" w:cs="Verdana" w:eastAsia="Verdana" w:hAnsi="Verdana"/>
        </w:rPr>
      </w:pPr>
      <w:sdt>
        <w:sdtPr>
          <w:tag w:val="goog_rdk_13"/>
        </w:sdtPr>
        <w:sdtContent>
          <w:r w:rsidDel="00000000" w:rsidR="00000000" w:rsidRPr="00000000">
            <w:rPr>
              <w:rFonts w:ascii="Arial Unicode MS" w:cs="Arial Unicode MS" w:eastAsia="Arial Unicode MS" w:hAnsi="Arial Unicode MS"/>
              <w:rtl w:val="0"/>
            </w:rPr>
            <w:t xml:space="preserve">√compiti di realtà</w:t>
          </w:r>
        </w:sdtContent>
      </w:sdt>
    </w:p>
    <w:p w:rsidR="00000000" w:rsidDel="00000000" w:rsidP="00000000" w:rsidRDefault="00000000" w:rsidRPr="00000000" w14:paraId="00000368">
      <w:pPr>
        <w:numPr>
          <w:ilvl w:val="0"/>
          <w:numId w:val="11"/>
        </w:numPr>
        <w:spacing w:after="0" w:line="240" w:lineRule="auto"/>
        <w:ind w:left="792" w:hanging="360"/>
        <w:jc w:val="both"/>
        <w:rPr>
          <w:rFonts w:ascii="Verdana" w:cs="Verdana" w:eastAsia="Verdana" w:hAnsi="Verdana"/>
        </w:rPr>
      </w:pPr>
      <w:r w:rsidDel="00000000" w:rsidR="00000000" w:rsidRPr="00000000">
        <w:rPr>
          <w:rFonts w:ascii="Verdana" w:cs="Verdana" w:eastAsia="Verdana" w:hAnsi="Verdana"/>
          <w:rtl w:val="0"/>
        </w:rPr>
        <w:t xml:space="preserve">project work</w:t>
      </w:r>
    </w:p>
    <w:p w:rsidR="00000000" w:rsidDel="00000000" w:rsidP="00000000" w:rsidRDefault="00000000" w:rsidRPr="00000000" w14:paraId="00000369">
      <w:pPr>
        <w:numPr>
          <w:ilvl w:val="0"/>
          <w:numId w:val="11"/>
        </w:numPr>
        <w:spacing w:after="0" w:line="240" w:lineRule="auto"/>
        <w:ind w:left="792" w:hanging="360"/>
        <w:jc w:val="both"/>
        <w:rPr>
          <w:rFonts w:ascii="Verdana" w:cs="Verdana" w:eastAsia="Verdana" w:hAnsi="Verdana"/>
        </w:rPr>
      </w:pPr>
      <w:r w:rsidDel="00000000" w:rsidR="00000000" w:rsidRPr="00000000">
        <w:rPr>
          <w:rFonts w:ascii="Verdana" w:cs="Verdana" w:eastAsia="Verdana" w:hAnsi="Verdana"/>
          <w:rtl w:val="0"/>
        </w:rPr>
        <w:t xml:space="preserve">simulazioni</w:t>
      </w:r>
    </w:p>
    <w:p w:rsidR="00000000" w:rsidDel="00000000" w:rsidP="00000000" w:rsidRDefault="00000000" w:rsidRPr="00000000" w14:paraId="0000036A">
      <w:pPr>
        <w:numPr>
          <w:ilvl w:val="0"/>
          <w:numId w:val="11"/>
        </w:numPr>
        <w:spacing w:after="0" w:line="240" w:lineRule="auto"/>
        <w:ind w:left="792" w:hanging="360"/>
        <w:jc w:val="both"/>
        <w:rPr>
          <w:rFonts w:ascii="Verdana" w:cs="Verdana" w:eastAsia="Verdana" w:hAnsi="Verdana"/>
        </w:rPr>
      </w:pPr>
      <w:r w:rsidDel="00000000" w:rsidR="00000000" w:rsidRPr="00000000">
        <w:rPr>
          <w:rFonts w:ascii="Verdana" w:cs="Verdana" w:eastAsia="Verdana" w:hAnsi="Verdana"/>
          <w:rtl w:val="0"/>
        </w:rPr>
        <w:t xml:space="preserve">esercitazioni di laboratorio</w:t>
      </w:r>
    </w:p>
    <w:p w:rsidR="00000000" w:rsidDel="00000000" w:rsidP="00000000" w:rsidRDefault="00000000" w:rsidRPr="00000000" w14:paraId="0000036B">
      <w:pPr>
        <w:numPr>
          <w:ilvl w:val="0"/>
          <w:numId w:val="11"/>
        </w:numPr>
        <w:spacing w:after="0" w:line="240" w:lineRule="auto"/>
        <w:ind w:left="792" w:hanging="360"/>
        <w:jc w:val="both"/>
        <w:rPr>
          <w:rFonts w:ascii="Verdana" w:cs="Verdana" w:eastAsia="Verdana" w:hAnsi="Verdana"/>
        </w:rPr>
      </w:pPr>
      <w:sdt>
        <w:sdtPr>
          <w:tag w:val="goog_rdk_14"/>
        </w:sdtPr>
        <w:sdtContent>
          <w:r w:rsidDel="00000000" w:rsidR="00000000" w:rsidRPr="00000000">
            <w:rPr>
              <w:rFonts w:ascii="Arial Unicode MS" w:cs="Arial Unicode MS" w:eastAsia="Arial Unicode MS" w:hAnsi="Arial Unicode MS"/>
              <w:rtl w:val="0"/>
            </w:rPr>
            <w:t xml:space="preserve">√work-based learning experience</w:t>
          </w:r>
        </w:sdtContent>
      </w:sdt>
    </w:p>
    <w:p w:rsidR="00000000" w:rsidDel="00000000" w:rsidP="00000000" w:rsidRDefault="00000000" w:rsidRPr="00000000" w14:paraId="000003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D">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Il dipartimento di INGLESE applica come metodologia didattica:</w:t>
      </w:r>
      <w:r w:rsidDel="00000000" w:rsidR="00000000" w:rsidRPr="00000000">
        <w:rPr>
          <w:rtl w:val="0"/>
        </w:rPr>
      </w:r>
    </w:p>
    <w:p w:rsidR="00000000" w:rsidDel="00000000" w:rsidP="00000000" w:rsidRDefault="00000000" w:rsidRPr="00000000" w14:paraId="000003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36F">
      <w:pPr>
        <w:numPr>
          <w:ilvl w:val="0"/>
          <w:numId w:val="6"/>
        </w:numPr>
        <w:spacing w:after="0" w:line="240" w:lineRule="auto"/>
        <w:ind w:left="720" w:hanging="360"/>
        <w:jc w:val="both"/>
        <w:rPr>
          <w:rFonts w:ascii="Verdana" w:cs="Verdana" w:eastAsia="Verdana" w:hAnsi="Verdana"/>
        </w:rPr>
      </w:pPr>
      <w:sdt>
        <w:sdtPr>
          <w:tag w:val="goog_rdk_15"/>
        </w:sdtPr>
        <w:sdtContent>
          <w:r w:rsidDel="00000000" w:rsidR="00000000" w:rsidRPr="00000000">
            <w:rPr>
              <w:rFonts w:ascii="Arial Unicode MS" w:cs="Arial Unicode MS" w:eastAsia="Arial Unicode MS" w:hAnsi="Arial Unicode MS"/>
              <w:rtl w:val="0"/>
            </w:rPr>
            <w:t xml:space="preserve">√ lezione frontale</w:t>
          </w:r>
        </w:sdtContent>
      </w:sdt>
    </w:p>
    <w:p w:rsidR="00000000" w:rsidDel="00000000" w:rsidP="00000000" w:rsidRDefault="00000000" w:rsidRPr="00000000" w14:paraId="00000370">
      <w:pPr>
        <w:numPr>
          <w:ilvl w:val="0"/>
          <w:numId w:val="6"/>
        </w:numPr>
        <w:spacing w:after="0" w:line="240" w:lineRule="auto"/>
        <w:ind w:left="720" w:hanging="360"/>
        <w:rPr>
          <w:rFonts w:ascii="Verdana" w:cs="Verdana" w:eastAsia="Verdana" w:hAnsi="Verdana"/>
        </w:rPr>
      </w:pPr>
      <w:sdt>
        <w:sdtPr>
          <w:tag w:val="goog_rdk_16"/>
        </w:sdtPr>
        <w:sdtContent>
          <w:r w:rsidDel="00000000" w:rsidR="00000000" w:rsidRPr="00000000">
            <w:rPr>
              <w:rFonts w:ascii="Arial Unicode MS" w:cs="Arial Unicode MS" w:eastAsia="Arial Unicode MS" w:hAnsi="Arial Unicode MS"/>
              <w:rtl w:val="0"/>
            </w:rPr>
            <w:t xml:space="preserve">√ blended (lezioni frontali e lezioni flipped)</w:t>
          </w:r>
        </w:sdtContent>
      </w:sdt>
    </w:p>
    <w:p w:rsidR="00000000" w:rsidDel="00000000" w:rsidP="00000000" w:rsidRDefault="00000000" w:rsidRPr="00000000" w14:paraId="00000371">
      <w:pPr>
        <w:numPr>
          <w:ilvl w:val="0"/>
          <w:numId w:val="6"/>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flipped classroom </w:t>
      </w:r>
    </w:p>
    <w:p w:rsidR="00000000" w:rsidDel="00000000" w:rsidP="00000000" w:rsidRDefault="00000000" w:rsidRPr="00000000" w14:paraId="00000372">
      <w:pPr>
        <w:numPr>
          <w:ilvl w:val="0"/>
          <w:numId w:val="6"/>
        </w:numPr>
        <w:spacing w:after="0" w:line="240" w:lineRule="auto"/>
        <w:ind w:left="720" w:hanging="360"/>
        <w:jc w:val="both"/>
        <w:rPr>
          <w:rFonts w:ascii="Verdana" w:cs="Verdana" w:eastAsia="Verdana" w:hAnsi="Verdana"/>
          <w:strike w:val="1"/>
        </w:rPr>
      </w:pPr>
      <w:sdt>
        <w:sdtPr>
          <w:tag w:val="goog_rdk_17"/>
        </w:sdtPr>
        <w:sdtContent>
          <w:r w:rsidDel="00000000" w:rsidR="00000000" w:rsidRPr="00000000">
            <w:rPr>
              <w:rFonts w:ascii="Arial Unicode MS" w:cs="Arial Unicode MS" w:eastAsia="Arial Unicode MS" w:hAnsi="Arial Unicode MS"/>
              <w:rtl w:val="0"/>
            </w:rPr>
            <w:t xml:space="preserve">√ cooperative learning</w:t>
          </w:r>
        </w:sdtContent>
      </w:sdt>
      <w:r w:rsidDel="00000000" w:rsidR="00000000" w:rsidRPr="00000000">
        <w:rPr>
          <w:rtl w:val="0"/>
        </w:rPr>
      </w:r>
    </w:p>
    <w:p w:rsidR="00000000" w:rsidDel="00000000" w:rsidP="00000000" w:rsidRDefault="00000000" w:rsidRPr="00000000" w14:paraId="00000373">
      <w:pPr>
        <w:numPr>
          <w:ilvl w:val="0"/>
          <w:numId w:val="6"/>
        </w:numPr>
        <w:spacing w:after="0" w:line="240" w:lineRule="auto"/>
        <w:ind w:left="720" w:hanging="360"/>
        <w:jc w:val="both"/>
        <w:rPr>
          <w:rFonts w:ascii="Verdana" w:cs="Verdana" w:eastAsia="Verdana" w:hAnsi="Verdana"/>
          <w:strike w:val="1"/>
        </w:rPr>
      </w:pPr>
      <w:sdt>
        <w:sdtPr>
          <w:tag w:val="goog_rdk_18"/>
        </w:sdtPr>
        <w:sdtContent>
          <w:r w:rsidDel="00000000" w:rsidR="00000000" w:rsidRPr="00000000">
            <w:rPr>
              <w:rFonts w:ascii="Arial Unicode MS" w:cs="Arial Unicode MS" w:eastAsia="Arial Unicode MS" w:hAnsi="Arial Unicode MS"/>
              <w:rtl w:val="0"/>
            </w:rPr>
            <w:t xml:space="preserve">√ apprendimento laboratoriale (task-based learning)</w:t>
          </w:r>
        </w:sdtContent>
      </w:sdt>
      <w:r w:rsidDel="00000000" w:rsidR="00000000" w:rsidRPr="00000000">
        <w:rPr>
          <w:rtl w:val="0"/>
        </w:rPr>
      </w:r>
    </w:p>
    <w:p w:rsidR="00000000" w:rsidDel="00000000" w:rsidP="00000000" w:rsidRDefault="00000000" w:rsidRPr="00000000" w14:paraId="00000374">
      <w:pPr>
        <w:numPr>
          <w:ilvl w:val="0"/>
          <w:numId w:val="6"/>
        </w:numPr>
        <w:spacing w:after="0" w:line="240" w:lineRule="auto"/>
        <w:ind w:left="720" w:hanging="360"/>
        <w:rPr>
          <w:rFonts w:ascii="Verdana" w:cs="Verdana" w:eastAsia="Verdana" w:hAnsi="Verdana"/>
        </w:rPr>
      </w:pPr>
      <w:sdt>
        <w:sdtPr>
          <w:tag w:val="goog_rdk_19"/>
        </w:sdtPr>
        <w:sdtContent>
          <w:r w:rsidDel="00000000" w:rsidR="00000000" w:rsidRPr="00000000">
            <w:rPr>
              <w:rFonts w:ascii="Arial Unicode MS" w:cs="Arial Unicode MS" w:eastAsia="Arial Unicode MS" w:hAnsi="Arial Unicode MS"/>
              <w:rtl w:val="0"/>
            </w:rPr>
            <w:t xml:space="preserve">√ attività di gruppo (peer education) </w:t>
          </w:r>
        </w:sdtContent>
      </w:sdt>
    </w:p>
    <w:p w:rsidR="00000000" w:rsidDel="00000000" w:rsidP="00000000" w:rsidRDefault="00000000" w:rsidRPr="00000000" w14:paraId="00000375">
      <w:pPr>
        <w:numPr>
          <w:ilvl w:val="0"/>
          <w:numId w:val="6"/>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attività di laboratorio</w:t>
      </w:r>
    </w:p>
    <w:p w:rsidR="00000000" w:rsidDel="00000000" w:rsidP="00000000" w:rsidRDefault="00000000" w:rsidRPr="00000000" w14:paraId="00000376">
      <w:pPr>
        <w:numPr>
          <w:ilvl w:val="0"/>
          <w:numId w:val="6"/>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esercitazioni pratiche</w:t>
      </w:r>
    </w:p>
    <w:p w:rsidR="00000000" w:rsidDel="00000000" w:rsidP="00000000" w:rsidRDefault="00000000" w:rsidRPr="00000000" w14:paraId="00000377">
      <w:pPr>
        <w:numPr>
          <w:ilvl w:val="0"/>
          <w:numId w:val="6"/>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problem-based learning</w:t>
      </w:r>
    </w:p>
    <w:p w:rsidR="00000000" w:rsidDel="00000000" w:rsidP="00000000" w:rsidRDefault="00000000" w:rsidRPr="00000000" w14:paraId="00000378">
      <w:pPr>
        <w:numPr>
          <w:ilvl w:val="0"/>
          <w:numId w:val="6"/>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stem</w:t>
      </w:r>
    </w:p>
    <w:p w:rsidR="00000000" w:rsidDel="00000000" w:rsidP="00000000" w:rsidRDefault="00000000" w:rsidRPr="00000000" w14:paraId="00000379">
      <w:pPr>
        <w:numPr>
          <w:ilvl w:val="0"/>
          <w:numId w:val="6"/>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didattica digitale integrata</w:t>
      </w:r>
    </w:p>
    <w:p w:rsidR="00000000" w:rsidDel="00000000" w:rsidP="00000000" w:rsidRDefault="00000000" w:rsidRPr="00000000" w14:paraId="0000037A">
      <w:pPr>
        <w:numPr>
          <w:ilvl w:val="0"/>
          <w:numId w:val="6"/>
        </w:numPr>
        <w:spacing w:after="0" w:line="240" w:lineRule="auto"/>
        <w:ind w:left="720" w:hanging="360"/>
        <w:jc w:val="both"/>
        <w:rPr>
          <w:rFonts w:ascii="Verdana" w:cs="Verdana" w:eastAsia="Verdana" w:hAnsi="Verdana"/>
        </w:rPr>
      </w:pPr>
      <w:sdt>
        <w:sdtPr>
          <w:tag w:val="goog_rdk_20"/>
        </w:sdtPr>
        <w:sdtContent>
          <w:r w:rsidDel="00000000" w:rsidR="00000000" w:rsidRPr="00000000">
            <w:rPr>
              <w:rFonts w:ascii="Arial Unicode MS" w:cs="Arial Unicode MS" w:eastAsia="Arial Unicode MS" w:hAnsi="Arial Unicode MS"/>
              <w:rtl w:val="0"/>
            </w:rPr>
            <w:t xml:space="preserve">√ debate</w:t>
          </w:r>
        </w:sdtContent>
      </w:sdt>
    </w:p>
    <w:p w:rsidR="00000000" w:rsidDel="00000000" w:rsidP="00000000" w:rsidRDefault="00000000" w:rsidRPr="00000000" w14:paraId="0000037B">
      <w:pPr>
        <w:numPr>
          <w:ilvl w:val="0"/>
          <w:numId w:val="6"/>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altro: ________________</w:t>
      </w:r>
    </w:p>
    <w:p w:rsidR="00000000" w:rsidDel="00000000" w:rsidP="00000000" w:rsidRDefault="00000000" w:rsidRPr="00000000" w14:paraId="000003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 scelta metodologica si basa anche sui seguenti presupposti:</w:t>
      </w:r>
      <w:r w:rsidDel="00000000" w:rsidR="00000000" w:rsidRPr="00000000">
        <w:rPr>
          <w:rtl w:val="0"/>
        </w:rPr>
      </w:r>
    </w:p>
    <w:p w:rsidR="00000000" w:rsidDel="00000000" w:rsidP="00000000" w:rsidRDefault="00000000" w:rsidRPr="00000000" w14:paraId="0000037E">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a - gli studenti devono constatare fin dall'inizio l'</w:t>
      </w:r>
      <w:r w:rsidDel="00000000" w:rsidR="00000000" w:rsidRPr="00000000">
        <w:rPr>
          <w:rFonts w:ascii="Verdana" w:cs="Verdana" w:eastAsia="Verdana" w:hAnsi="Verdana"/>
          <w:u w:val="single"/>
          <w:rtl w:val="0"/>
        </w:rPr>
        <w:t xml:space="preserve">utilità</w:t>
      </w:r>
      <w:r w:rsidDel="00000000" w:rsidR="00000000" w:rsidRPr="00000000">
        <w:rPr>
          <w:rFonts w:ascii="Verdana" w:cs="Verdana" w:eastAsia="Verdana" w:hAnsi="Verdana"/>
          <w:rtl w:val="0"/>
        </w:rPr>
        <w:t xml:space="preserve"> della lingua che stanno imparando ai fini di una comunicazione autentica;</w:t>
      </w:r>
      <w:r w:rsidDel="00000000" w:rsidR="00000000" w:rsidRPr="00000000">
        <w:rPr>
          <w:rtl w:val="0"/>
        </w:rPr>
      </w:r>
    </w:p>
    <w:p w:rsidR="00000000" w:rsidDel="00000000" w:rsidP="00000000" w:rsidRDefault="00000000" w:rsidRPr="00000000" w14:paraId="0000037F">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b - l'apprendimento deve realizzarsi attraverso </w:t>
      </w:r>
      <w:r w:rsidDel="00000000" w:rsidR="00000000" w:rsidRPr="00000000">
        <w:rPr>
          <w:rFonts w:ascii="Verdana" w:cs="Verdana" w:eastAsia="Verdana" w:hAnsi="Verdana"/>
          <w:u w:val="single"/>
          <w:rtl w:val="0"/>
        </w:rPr>
        <w:t xml:space="preserve">contenuti adeguati</w:t>
      </w:r>
      <w:r w:rsidDel="00000000" w:rsidR="00000000" w:rsidRPr="00000000">
        <w:rPr>
          <w:rFonts w:ascii="Verdana" w:cs="Verdana" w:eastAsia="Verdana" w:hAnsi="Verdana"/>
          <w:rtl w:val="0"/>
        </w:rPr>
        <w:t xml:space="preserve"> alla loro maturità intellettuale e rilevanti per la loro crescita personale, sia all'interno sia fuori dalla scuola;</w:t>
      </w:r>
      <w:r w:rsidDel="00000000" w:rsidR="00000000" w:rsidRPr="00000000">
        <w:rPr>
          <w:rtl w:val="0"/>
        </w:rPr>
      </w:r>
    </w:p>
    <w:p w:rsidR="00000000" w:rsidDel="00000000" w:rsidP="00000000" w:rsidRDefault="00000000" w:rsidRPr="00000000" w14:paraId="0000038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c - le modalità di svolgimento della lezione devono stimolare l'</w:t>
      </w:r>
      <w:r w:rsidDel="00000000" w:rsidR="00000000" w:rsidRPr="00000000">
        <w:rPr>
          <w:rFonts w:ascii="Verdana" w:cs="Verdana" w:eastAsia="Verdana" w:hAnsi="Verdana"/>
          <w:u w:val="single"/>
          <w:rtl w:val="0"/>
        </w:rPr>
        <w:t xml:space="preserve">impegno</w:t>
      </w:r>
      <w:r w:rsidDel="00000000" w:rsidR="00000000" w:rsidRPr="00000000">
        <w:rPr>
          <w:rFonts w:ascii="Verdana" w:cs="Verdana" w:eastAsia="Verdana" w:hAnsi="Verdana"/>
          <w:rtl w:val="0"/>
        </w:rPr>
        <w:t xml:space="preserve"> e il senso di </w:t>
      </w:r>
      <w:r w:rsidDel="00000000" w:rsidR="00000000" w:rsidRPr="00000000">
        <w:rPr>
          <w:rFonts w:ascii="Verdana" w:cs="Verdana" w:eastAsia="Verdana" w:hAnsi="Verdana"/>
          <w:u w:val="single"/>
          <w:rtl w:val="0"/>
        </w:rPr>
        <w:t xml:space="preserve">responsabilità </w:t>
      </w:r>
      <w:r w:rsidDel="00000000" w:rsidR="00000000" w:rsidRPr="00000000">
        <w:rPr>
          <w:rFonts w:ascii="Verdana" w:cs="Verdana" w:eastAsia="Verdana" w:hAnsi="Verdana"/>
          <w:rtl w:val="0"/>
        </w:rPr>
        <w:t xml:space="preserve">del singolo nei confronti della classe.</w:t>
      </w:r>
      <w:r w:rsidDel="00000000" w:rsidR="00000000" w:rsidRPr="00000000">
        <w:rPr>
          <w:rtl w:val="0"/>
        </w:rPr>
      </w:r>
    </w:p>
    <w:p w:rsidR="00000000" w:rsidDel="00000000" w:rsidP="00000000" w:rsidRDefault="00000000" w:rsidRPr="00000000" w14:paraId="0000038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2">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Metodologia Didattica Digitale Integrata</w:t>
      </w:r>
      <w:r w:rsidDel="00000000" w:rsidR="00000000" w:rsidRPr="00000000">
        <w:rPr>
          <w:rtl w:val="0"/>
        </w:rPr>
      </w:r>
    </w:p>
    <w:p w:rsidR="00000000" w:rsidDel="00000000" w:rsidP="00000000" w:rsidRDefault="00000000" w:rsidRPr="00000000" w14:paraId="00000383">
      <w:pPr>
        <w:spacing w:after="12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Nei soli casi previsti dalle disposizioni del Piano Scuola 2021, saranno attivate metodologie di didattica digitale integrata e modalità a distanza per garantire il proficuo prosieguo del percorso formativo.</w:t>
      </w:r>
      <w:r w:rsidDel="00000000" w:rsidR="00000000" w:rsidRPr="00000000">
        <w:rPr>
          <w:rtl w:val="0"/>
        </w:rPr>
      </w:r>
    </w:p>
    <w:p w:rsidR="00000000" w:rsidDel="00000000" w:rsidP="00000000" w:rsidRDefault="00000000" w:rsidRPr="00000000" w14:paraId="0000038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Strategie metodologiche e didattiche per alunni con Bisogni Educativi Speciali</w:t>
      </w:r>
      <w:r w:rsidDel="00000000" w:rsidR="00000000" w:rsidRPr="00000000">
        <w:rPr>
          <w:rtl w:val="0"/>
        </w:rPr>
      </w:r>
    </w:p>
    <w:p w:rsidR="00000000" w:rsidDel="00000000" w:rsidP="00000000" w:rsidRDefault="00000000" w:rsidRPr="00000000" w14:paraId="00000386">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Per gli studenti con disturbi specifici dell'apprendimento restano vigenti le misure funzionali ai casi specifici di cui alla legge 170/2010 e sue linee guida, in special modo:</w:t>
      </w:r>
      <w:r w:rsidDel="00000000" w:rsidR="00000000" w:rsidRPr="00000000">
        <w:rPr>
          <w:rtl w:val="0"/>
        </w:rPr>
      </w:r>
    </w:p>
    <w:p w:rsidR="00000000" w:rsidDel="00000000" w:rsidP="00000000" w:rsidRDefault="00000000" w:rsidRPr="00000000" w14:paraId="0000038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Misure compensative</w:t>
      </w:r>
      <w:r w:rsidDel="00000000" w:rsidR="00000000" w:rsidRPr="00000000">
        <w:rPr>
          <w:rtl w:val="0"/>
        </w:rPr>
      </w:r>
    </w:p>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L’alunno con BES/DSA usufruirà di misure compensative quali:</w:t>
      </w:r>
      <w:r w:rsidDel="00000000" w:rsidR="00000000" w:rsidRPr="00000000">
        <w:rPr>
          <w:rtl w:val="0"/>
        </w:rPr>
      </w:r>
    </w:p>
    <w:p w:rsidR="00000000" w:rsidDel="00000000" w:rsidP="00000000" w:rsidRDefault="00000000" w:rsidRPr="00000000" w14:paraId="0000038A">
      <w:pPr>
        <w:numPr>
          <w:ilvl w:val="0"/>
          <w:numId w:val="9"/>
        </w:numPr>
        <w:spacing w:after="0" w:line="240" w:lineRule="auto"/>
        <w:ind w:left="720" w:hanging="360"/>
        <w:rPr>
          <w:rFonts w:ascii="Verdana" w:cs="Verdana" w:eastAsia="Verdana" w:hAnsi="Verdana"/>
        </w:rPr>
      </w:pPr>
      <w:sdt>
        <w:sdtPr>
          <w:tag w:val="goog_rdk_21"/>
        </w:sdtPr>
        <w:sdtContent>
          <w:r w:rsidDel="00000000" w:rsidR="00000000" w:rsidRPr="00000000">
            <w:rPr>
              <w:rFonts w:ascii="Arial Unicode MS" w:cs="Arial Unicode MS" w:eastAsia="Arial Unicode MS" w:hAnsi="Arial Unicode MS"/>
              <w:rtl w:val="0"/>
            </w:rPr>
            <w:t xml:space="preserve">√ schemi e mappe concettuali</w:t>
          </w:r>
        </w:sdtContent>
      </w:sdt>
    </w:p>
    <w:p w:rsidR="00000000" w:rsidDel="00000000" w:rsidP="00000000" w:rsidRDefault="00000000" w:rsidRPr="00000000" w14:paraId="0000038B">
      <w:pPr>
        <w:numPr>
          <w:ilvl w:val="0"/>
          <w:numId w:val="9"/>
        </w:numPr>
        <w:spacing w:after="0" w:line="240" w:lineRule="auto"/>
        <w:ind w:left="720" w:hanging="360"/>
        <w:rPr>
          <w:rFonts w:ascii="Verdana" w:cs="Verdana" w:eastAsia="Verdana" w:hAnsi="Verdana"/>
        </w:rPr>
      </w:pPr>
      <w:sdt>
        <w:sdtPr>
          <w:tag w:val="goog_rdk_22"/>
        </w:sdtPr>
        <w:sdtContent>
          <w:r w:rsidDel="00000000" w:rsidR="00000000" w:rsidRPr="00000000">
            <w:rPr>
              <w:rFonts w:ascii="Arial Unicode MS" w:cs="Arial Unicode MS" w:eastAsia="Arial Unicode MS" w:hAnsi="Arial Unicode MS"/>
              <w:rtl w:val="0"/>
            </w:rPr>
            <w:t xml:space="preserve">√ semplificazione degli obiettivi di un compito in “sotto obiettivi”</w:t>
          </w:r>
        </w:sdtContent>
      </w:sdt>
    </w:p>
    <w:p w:rsidR="00000000" w:rsidDel="00000000" w:rsidP="00000000" w:rsidRDefault="00000000" w:rsidRPr="00000000" w14:paraId="0000038C">
      <w:pPr>
        <w:numPr>
          <w:ilvl w:val="0"/>
          <w:numId w:val="9"/>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preminenza dell’apprendimento attraverso l’esperienza e la didattica laboratoriale</w:t>
      </w:r>
    </w:p>
    <w:p w:rsidR="00000000" w:rsidDel="00000000" w:rsidP="00000000" w:rsidRDefault="00000000" w:rsidRPr="00000000" w14:paraId="0000038D">
      <w:pPr>
        <w:numPr>
          <w:ilvl w:val="0"/>
          <w:numId w:val="9"/>
        </w:numPr>
        <w:spacing w:after="0" w:line="240" w:lineRule="auto"/>
        <w:ind w:left="720" w:hanging="360"/>
        <w:rPr>
          <w:rFonts w:ascii="Verdana" w:cs="Verdana" w:eastAsia="Verdana" w:hAnsi="Verdana"/>
        </w:rPr>
      </w:pPr>
      <w:sdt>
        <w:sdtPr>
          <w:tag w:val="goog_rdk_23"/>
        </w:sdtPr>
        <w:sdtContent>
          <w:r w:rsidDel="00000000" w:rsidR="00000000" w:rsidRPr="00000000">
            <w:rPr>
              <w:rFonts w:ascii="Arial Unicode MS" w:cs="Arial Unicode MS" w:eastAsia="Arial Unicode MS" w:hAnsi="Arial Unicode MS"/>
              <w:rtl w:val="0"/>
            </w:rPr>
            <w:t xml:space="preserve">√ ricorso alla didattica di piccolo gruppo e al tutoraggio tra pari (cooperative learning)</w:t>
          </w:r>
        </w:sdtContent>
      </w:sdt>
    </w:p>
    <w:p w:rsidR="00000000" w:rsidDel="00000000" w:rsidP="00000000" w:rsidRDefault="00000000" w:rsidRPr="00000000" w14:paraId="0000038E">
      <w:pPr>
        <w:numPr>
          <w:ilvl w:val="0"/>
          <w:numId w:val="9"/>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w:t>
      </w:r>
    </w:p>
    <w:p w:rsidR="00000000" w:rsidDel="00000000" w:rsidP="00000000" w:rsidRDefault="00000000" w:rsidRPr="00000000" w14:paraId="000003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Misure dispensative</w:t>
      </w:r>
      <w:r w:rsidDel="00000000" w:rsidR="00000000" w:rsidRPr="00000000">
        <w:rPr>
          <w:rtl w:val="0"/>
        </w:rPr>
      </w:r>
    </w:p>
    <w:p w:rsidR="00000000" w:rsidDel="00000000" w:rsidP="00000000" w:rsidRDefault="00000000" w:rsidRPr="00000000" w14:paraId="00000391">
      <w:pPr>
        <w:spacing w:after="0" w:line="240" w:lineRule="auto"/>
        <w:ind w:left="360" w:firstLine="0"/>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L’alunno con BES/DSA sarà dispensato dalle seguenti prestazioni:</w:t>
      </w:r>
      <w:r w:rsidDel="00000000" w:rsidR="00000000" w:rsidRPr="00000000">
        <w:rPr>
          <w:rtl w:val="0"/>
        </w:rPr>
      </w:r>
    </w:p>
    <w:p w:rsidR="00000000" w:rsidDel="00000000" w:rsidP="00000000" w:rsidRDefault="00000000" w:rsidRPr="00000000" w14:paraId="00000392">
      <w:pPr>
        <w:numPr>
          <w:ilvl w:val="0"/>
          <w:numId w:val="12"/>
        </w:numPr>
        <w:spacing w:after="0" w:line="240" w:lineRule="auto"/>
        <w:ind w:left="720" w:hanging="360"/>
        <w:rPr>
          <w:rFonts w:ascii="Verdana" w:cs="Verdana" w:eastAsia="Verdana" w:hAnsi="Verdana"/>
        </w:rPr>
      </w:pPr>
      <w:sdt>
        <w:sdtPr>
          <w:tag w:val="goog_rdk_24"/>
        </w:sdtPr>
        <w:sdtContent>
          <w:r w:rsidDel="00000000" w:rsidR="00000000" w:rsidRPr="00000000">
            <w:rPr>
              <w:rFonts w:ascii="Arial Unicode MS" w:cs="Arial Unicode MS" w:eastAsia="Arial Unicode MS" w:hAnsi="Arial Unicode MS"/>
              <w:rtl w:val="0"/>
            </w:rPr>
            <w:t xml:space="preserve">√ la lettura ad alta voce</w:t>
          </w:r>
        </w:sdtContent>
      </w:sdt>
    </w:p>
    <w:p w:rsidR="00000000" w:rsidDel="00000000" w:rsidP="00000000" w:rsidRDefault="00000000" w:rsidRPr="00000000" w14:paraId="00000393">
      <w:pPr>
        <w:numPr>
          <w:ilvl w:val="0"/>
          <w:numId w:val="12"/>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prendere appunti</w:t>
      </w:r>
    </w:p>
    <w:p w:rsidR="00000000" w:rsidDel="00000000" w:rsidP="00000000" w:rsidRDefault="00000000" w:rsidRPr="00000000" w14:paraId="00000394">
      <w:pPr>
        <w:numPr>
          <w:ilvl w:val="0"/>
          <w:numId w:val="12"/>
        </w:numPr>
        <w:spacing w:after="0" w:line="240" w:lineRule="auto"/>
        <w:ind w:left="720" w:hanging="360"/>
        <w:rPr>
          <w:rFonts w:ascii="Verdana" w:cs="Verdana" w:eastAsia="Verdana" w:hAnsi="Verdana"/>
        </w:rPr>
      </w:pPr>
      <w:sdt>
        <w:sdtPr>
          <w:tag w:val="goog_rdk_25"/>
        </w:sdtPr>
        <w:sdtContent>
          <w:r w:rsidDel="00000000" w:rsidR="00000000" w:rsidRPr="00000000">
            <w:rPr>
              <w:rFonts w:ascii="Arial Unicode MS" w:cs="Arial Unicode MS" w:eastAsia="Arial Unicode MS" w:hAnsi="Arial Unicode MS"/>
              <w:rtl w:val="0"/>
            </w:rPr>
            <w:t xml:space="preserve">√ il rispetto della tempistica per la consegna dei compiti scritti</w:t>
          </w:r>
        </w:sdtContent>
      </w:sdt>
    </w:p>
    <w:p w:rsidR="00000000" w:rsidDel="00000000" w:rsidP="00000000" w:rsidRDefault="00000000" w:rsidRPr="00000000" w14:paraId="00000395">
      <w:pPr>
        <w:numPr>
          <w:ilvl w:val="0"/>
          <w:numId w:val="12"/>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w:t>
      </w:r>
    </w:p>
    <w:p w:rsidR="00000000" w:rsidDel="00000000" w:rsidP="00000000" w:rsidRDefault="00000000" w:rsidRPr="00000000" w14:paraId="000003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Si prendono in considerazione tutte le strategie metodologico- didattiche – nonché di valutazione - che ogni singolo caso richiede e si seguiranno le indicazioni didattico- metodologiche descritte nel PDP. Nello specifico, verranno adottate le seguenti strategie di base:</w:t>
      </w:r>
      <w:r w:rsidDel="00000000" w:rsidR="00000000" w:rsidRPr="00000000">
        <w:rPr>
          <w:rtl w:val="0"/>
        </w:rPr>
      </w:r>
    </w:p>
    <w:p w:rsidR="00000000" w:rsidDel="00000000" w:rsidP="00000000" w:rsidRDefault="00000000" w:rsidRPr="00000000" w14:paraId="00000398">
      <w:pPr>
        <w:numPr>
          <w:ilvl w:val="0"/>
          <w:numId w:val="13"/>
        </w:numPr>
        <w:spacing w:after="0" w:line="240" w:lineRule="auto"/>
        <w:ind w:left="720" w:hanging="360"/>
        <w:jc w:val="both"/>
        <w:rPr>
          <w:rFonts w:ascii="Verdana" w:cs="Verdana" w:eastAsia="Verdana" w:hAnsi="Verdana"/>
        </w:rPr>
      </w:pPr>
      <w:sdt>
        <w:sdtPr>
          <w:tag w:val="goog_rdk_26"/>
        </w:sdtPr>
        <w:sdtContent>
          <w:r w:rsidDel="00000000" w:rsidR="00000000" w:rsidRPr="00000000">
            <w:rPr>
              <w:rFonts w:ascii="Arial Unicode MS" w:cs="Arial Unicode MS" w:eastAsia="Arial Unicode MS" w:hAnsi="Arial Unicode MS"/>
              <w:rtl w:val="0"/>
            </w:rPr>
            <w:t xml:space="preserve">√ impiego di diversi approcci multisensoriali per soddisfare gli stili cognitivi diversi degli studenti (per esempio, apprendimento visivo, uditivo, cinestetico ecc.)</w:t>
          </w:r>
        </w:sdtContent>
      </w:sdt>
    </w:p>
    <w:p w:rsidR="00000000" w:rsidDel="00000000" w:rsidP="00000000" w:rsidRDefault="00000000" w:rsidRPr="00000000" w14:paraId="00000399">
      <w:pPr>
        <w:numPr>
          <w:ilvl w:val="0"/>
          <w:numId w:val="13"/>
        </w:numPr>
        <w:spacing w:after="0" w:line="240" w:lineRule="auto"/>
        <w:ind w:left="720" w:hanging="360"/>
        <w:jc w:val="both"/>
        <w:rPr>
          <w:rFonts w:ascii="Verdana" w:cs="Verdana" w:eastAsia="Verdana" w:hAnsi="Verdana"/>
        </w:rPr>
      </w:pPr>
      <w:sdt>
        <w:sdtPr>
          <w:tag w:val="goog_rdk_27"/>
        </w:sdtPr>
        <w:sdtContent>
          <w:r w:rsidDel="00000000" w:rsidR="00000000" w:rsidRPr="00000000">
            <w:rPr>
              <w:rFonts w:ascii="Arial Unicode MS" w:cs="Arial Unicode MS" w:eastAsia="Arial Unicode MS" w:hAnsi="Arial Unicode MS"/>
              <w:rtl w:val="0"/>
            </w:rPr>
            <w:t xml:space="preserve">√ sviluppo dell’atteggiamento di cooperazione tra pari, </w:t>
          </w:r>
        </w:sdtContent>
      </w:sdt>
    </w:p>
    <w:p w:rsidR="00000000" w:rsidDel="00000000" w:rsidP="00000000" w:rsidRDefault="00000000" w:rsidRPr="00000000" w14:paraId="0000039A">
      <w:pPr>
        <w:numPr>
          <w:ilvl w:val="0"/>
          <w:numId w:val="13"/>
        </w:numPr>
        <w:spacing w:after="0" w:line="240" w:lineRule="auto"/>
        <w:ind w:left="720" w:hanging="360"/>
        <w:jc w:val="both"/>
        <w:rPr>
          <w:rFonts w:ascii="Verdana" w:cs="Verdana" w:eastAsia="Verdana" w:hAnsi="Verdana"/>
        </w:rPr>
      </w:pPr>
      <w:sdt>
        <w:sdtPr>
          <w:tag w:val="goog_rdk_28"/>
        </w:sdtPr>
        <w:sdtContent>
          <w:r w:rsidDel="00000000" w:rsidR="00000000" w:rsidRPr="00000000">
            <w:rPr>
              <w:rFonts w:ascii="Arial Unicode MS" w:cs="Arial Unicode MS" w:eastAsia="Arial Unicode MS" w:hAnsi="Arial Unicode MS"/>
              <w:rtl w:val="0"/>
            </w:rPr>
            <w:t xml:space="preserve">√ schede di potenziamento e di recupero,</w:t>
          </w:r>
        </w:sdtContent>
      </w:sdt>
    </w:p>
    <w:p w:rsidR="00000000" w:rsidDel="00000000" w:rsidP="00000000" w:rsidRDefault="00000000" w:rsidRPr="00000000" w14:paraId="0000039B">
      <w:pPr>
        <w:numPr>
          <w:ilvl w:val="0"/>
          <w:numId w:val="13"/>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attività con l’insegnante di sostegno ove richiesto,</w:t>
      </w:r>
    </w:p>
    <w:p w:rsidR="00000000" w:rsidDel="00000000" w:rsidP="00000000" w:rsidRDefault="00000000" w:rsidRPr="00000000" w14:paraId="0000039C">
      <w:pPr>
        <w:numPr>
          <w:ilvl w:val="0"/>
          <w:numId w:val="13"/>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attenzione alle caratteristiche cognitive, affettive e relazionali di ciascun studente,</w:t>
      </w:r>
    </w:p>
    <w:p w:rsidR="00000000" w:rsidDel="00000000" w:rsidP="00000000" w:rsidRDefault="00000000" w:rsidRPr="00000000" w14:paraId="0000039D">
      <w:pPr>
        <w:numPr>
          <w:ilvl w:val="0"/>
          <w:numId w:val="13"/>
        </w:numPr>
        <w:spacing w:after="0" w:line="240" w:lineRule="auto"/>
        <w:ind w:left="720" w:hanging="360"/>
        <w:jc w:val="both"/>
        <w:rPr>
          <w:rFonts w:ascii="Verdana" w:cs="Verdana" w:eastAsia="Verdana" w:hAnsi="Verdana"/>
        </w:rPr>
      </w:pPr>
      <w:sdt>
        <w:sdtPr>
          <w:tag w:val="goog_rdk_29"/>
        </w:sdtPr>
        <w:sdtContent>
          <w:r w:rsidDel="00000000" w:rsidR="00000000" w:rsidRPr="00000000">
            <w:rPr>
              <w:rFonts w:ascii="Arial Unicode MS" w:cs="Arial Unicode MS" w:eastAsia="Arial Unicode MS" w:hAnsi="Arial Unicode MS"/>
              <w:rtl w:val="0"/>
            </w:rPr>
            <w:t xml:space="preserve">√ autovalutazione da parte degli studenti e osservazione da parte dell’insegnante, di ogni singolo studente o di un gruppetto alla volta come base di riflessione sistematica e ripianificazione del lavoro didattico in base ai progressi degli studenti</w:t>
          </w:r>
        </w:sdtContent>
      </w:sdt>
    </w:p>
    <w:p w:rsidR="00000000" w:rsidDel="00000000" w:rsidP="00000000" w:rsidRDefault="00000000" w:rsidRPr="00000000" w14:paraId="0000039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Gli studenti plusdotati e ad alto potenziale sono riconosciuti, come da Nota Miur n. 562 del 3 aprile 2019, portatori di bisogni educativi speciali e destinatari di piano didattico personalizzato. </w:t>
      </w:r>
      <w:r w:rsidDel="00000000" w:rsidR="00000000" w:rsidRPr="00000000">
        <w:rPr>
          <w:rtl w:val="0"/>
        </w:rPr>
      </w:r>
    </w:p>
    <w:p w:rsidR="00000000" w:rsidDel="00000000" w:rsidP="00000000" w:rsidRDefault="00000000" w:rsidRPr="00000000" w14:paraId="000003A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STRUMENTI</w:t>
      </w:r>
      <w:r w:rsidDel="00000000" w:rsidR="00000000" w:rsidRPr="00000000">
        <w:rPr>
          <w:rtl w:val="0"/>
        </w:rPr>
      </w:r>
    </w:p>
    <w:p w:rsidR="00000000" w:rsidDel="00000000" w:rsidP="00000000" w:rsidRDefault="00000000" w:rsidRPr="00000000" w14:paraId="000003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numPr>
          <w:ilvl w:val="0"/>
          <w:numId w:val="14"/>
        </w:numPr>
        <w:spacing w:after="0" w:line="240" w:lineRule="auto"/>
        <w:ind w:left="1080" w:hanging="360"/>
        <w:jc w:val="both"/>
        <w:rPr>
          <w:rFonts w:ascii="Verdana" w:cs="Verdana" w:eastAsia="Verdana" w:hAnsi="Verdana"/>
        </w:rPr>
      </w:pPr>
      <w:sdt>
        <w:sdtPr>
          <w:tag w:val="goog_rdk_30"/>
        </w:sdtPr>
        <w:sdtContent>
          <w:r w:rsidDel="00000000" w:rsidR="00000000" w:rsidRPr="00000000">
            <w:rPr>
              <w:rFonts w:ascii="Arial Unicode MS" w:cs="Arial Unicode MS" w:eastAsia="Arial Unicode MS" w:hAnsi="Arial Unicode MS"/>
              <w:rtl w:val="0"/>
            </w:rPr>
            <w:t xml:space="preserve">√ libro di testo in formato digitale</w:t>
          </w:r>
        </w:sdtContent>
      </w:sdt>
      <w:r w:rsidDel="00000000" w:rsidR="00000000" w:rsidRPr="00000000">
        <w:rPr>
          <w:rFonts w:ascii="Verdana" w:cs="Verdana" w:eastAsia="Verdana" w:hAnsi="Verdana"/>
          <w:b w:val="1"/>
          <w:rtl w:val="0"/>
        </w:rPr>
        <w:t xml:space="preserve">, </w:t>
      </w:r>
      <w:r w:rsidDel="00000000" w:rsidR="00000000" w:rsidRPr="00000000">
        <w:rPr>
          <w:rtl w:val="0"/>
        </w:rPr>
      </w:r>
    </w:p>
    <w:p w:rsidR="00000000" w:rsidDel="00000000" w:rsidP="00000000" w:rsidRDefault="00000000" w:rsidRPr="00000000" w14:paraId="000003A4">
      <w:pPr>
        <w:numPr>
          <w:ilvl w:val="0"/>
          <w:numId w:val="14"/>
        </w:numPr>
        <w:spacing w:after="0" w:line="240" w:lineRule="auto"/>
        <w:ind w:left="1080" w:hanging="360"/>
        <w:jc w:val="both"/>
        <w:rPr>
          <w:rFonts w:ascii="Verdana" w:cs="Verdana" w:eastAsia="Verdana" w:hAnsi="Verdana"/>
        </w:rPr>
      </w:pPr>
      <w:sdt>
        <w:sdtPr>
          <w:tag w:val="goog_rdk_31"/>
        </w:sdtPr>
        <w:sdtContent>
          <w:r w:rsidDel="00000000" w:rsidR="00000000" w:rsidRPr="00000000">
            <w:rPr>
              <w:rFonts w:ascii="Arial Unicode MS" w:cs="Arial Unicode MS" w:eastAsia="Arial Unicode MS" w:hAnsi="Arial Unicode MS"/>
              <w:rtl w:val="0"/>
            </w:rPr>
            <w:t xml:space="preserve">√ mappe e schede dalle risorse on line del libro di testo, </w:t>
          </w:r>
        </w:sdtContent>
      </w:sdt>
    </w:p>
    <w:p w:rsidR="00000000" w:rsidDel="00000000" w:rsidP="00000000" w:rsidRDefault="00000000" w:rsidRPr="00000000" w14:paraId="000003A5">
      <w:pPr>
        <w:numPr>
          <w:ilvl w:val="0"/>
          <w:numId w:val="14"/>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strumenti digitali (software didattici multimediali, video proiettore, registrazioni digitali, podcast, youtube).</w:t>
      </w:r>
      <w:r w:rsidDel="00000000" w:rsidR="00000000" w:rsidRPr="00000000">
        <w:rPr>
          <w:rFonts w:ascii="Verdana" w:cs="Verdana" w:eastAsia="Verdana" w:hAnsi="Verdana"/>
          <w:b w:val="1"/>
          <w:rtl w:val="0"/>
        </w:rPr>
        <w:t xml:space="preserve"> </w:t>
      </w:r>
      <w:r w:rsidDel="00000000" w:rsidR="00000000" w:rsidRPr="00000000">
        <w:rPr>
          <w:rtl w:val="0"/>
        </w:rPr>
      </w:r>
    </w:p>
    <w:p w:rsidR="00000000" w:rsidDel="00000000" w:rsidP="00000000" w:rsidRDefault="00000000" w:rsidRPr="00000000" w14:paraId="000003A6">
      <w:pPr>
        <w:numPr>
          <w:ilvl w:val="0"/>
          <w:numId w:val="14"/>
        </w:numPr>
        <w:spacing w:after="0" w:line="240" w:lineRule="auto"/>
        <w:ind w:left="1080" w:hanging="360"/>
        <w:jc w:val="both"/>
        <w:rPr>
          <w:rFonts w:ascii="Verdana" w:cs="Verdana" w:eastAsia="Verdana" w:hAnsi="Verdana"/>
        </w:rPr>
      </w:pPr>
      <w:sdt>
        <w:sdtPr>
          <w:tag w:val="goog_rdk_32"/>
        </w:sdtPr>
        <w:sdtContent>
          <w:r w:rsidDel="00000000" w:rsidR="00000000" w:rsidRPr="00000000">
            <w:rPr>
              <w:rFonts w:ascii="Arial Unicode MS" w:cs="Arial Unicode MS" w:eastAsia="Arial Unicode MS" w:hAnsi="Arial Unicode MS"/>
              <w:rtl w:val="0"/>
            </w:rPr>
            <w:t xml:space="preserve">√ materiale prodotto dall’insegnante (presentazioni power point, infografiche, ecc.) BYOD, </w:t>
          </w:r>
        </w:sdtContent>
      </w:sdt>
    </w:p>
    <w:p w:rsidR="00000000" w:rsidDel="00000000" w:rsidP="00000000" w:rsidRDefault="00000000" w:rsidRPr="00000000" w14:paraId="000003A7">
      <w:pPr>
        <w:numPr>
          <w:ilvl w:val="0"/>
          <w:numId w:val="14"/>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visite didattiche</w:t>
      </w:r>
    </w:p>
    <w:p w:rsidR="00000000" w:rsidDel="00000000" w:rsidP="00000000" w:rsidRDefault="00000000" w:rsidRPr="00000000" w14:paraId="000003A8">
      <w:pPr>
        <w:numPr>
          <w:ilvl w:val="0"/>
          <w:numId w:val="14"/>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_____________________________________________________________</w:t>
      </w:r>
    </w:p>
    <w:p w:rsidR="00000000" w:rsidDel="00000000" w:rsidP="00000000" w:rsidRDefault="00000000" w:rsidRPr="00000000" w14:paraId="000003A9">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3AA">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SPAZI</w:t>
      </w:r>
      <w:r w:rsidDel="00000000" w:rsidR="00000000" w:rsidRPr="00000000">
        <w:rPr>
          <w:rtl w:val="0"/>
        </w:rPr>
      </w:r>
    </w:p>
    <w:p w:rsidR="00000000" w:rsidDel="00000000" w:rsidP="00000000" w:rsidRDefault="00000000" w:rsidRPr="00000000" w14:paraId="000003AB">
      <w:pPr>
        <w:numPr>
          <w:ilvl w:val="0"/>
          <w:numId w:val="18"/>
        </w:numPr>
        <w:spacing w:after="0" w:line="240" w:lineRule="auto"/>
        <w:ind w:left="1080" w:hanging="360"/>
        <w:jc w:val="both"/>
        <w:rPr>
          <w:rFonts w:ascii="Verdana" w:cs="Verdana" w:eastAsia="Verdana" w:hAnsi="Verdana"/>
        </w:rPr>
      </w:pPr>
      <w:sdt>
        <w:sdtPr>
          <w:tag w:val="goog_rdk_33"/>
        </w:sdtPr>
        <w:sdtContent>
          <w:r w:rsidDel="00000000" w:rsidR="00000000" w:rsidRPr="00000000">
            <w:rPr>
              <w:rFonts w:ascii="Arial Unicode MS" w:cs="Arial Unicode MS" w:eastAsia="Arial Unicode MS" w:hAnsi="Arial Unicode MS"/>
              <w:rtl w:val="0"/>
            </w:rPr>
            <w:t xml:space="preserve">√ aula fisica</w:t>
          </w:r>
        </w:sdtContent>
      </w:sdt>
    </w:p>
    <w:p w:rsidR="00000000" w:rsidDel="00000000" w:rsidP="00000000" w:rsidRDefault="00000000" w:rsidRPr="00000000" w14:paraId="000003AC">
      <w:pPr>
        <w:numPr>
          <w:ilvl w:val="0"/>
          <w:numId w:val="18"/>
        </w:numPr>
        <w:spacing w:after="0" w:line="240" w:lineRule="auto"/>
        <w:ind w:left="1080" w:hanging="360"/>
        <w:jc w:val="both"/>
        <w:rPr>
          <w:rFonts w:ascii="Verdana" w:cs="Verdana" w:eastAsia="Verdana" w:hAnsi="Verdana"/>
        </w:rPr>
      </w:pPr>
      <w:sdt>
        <w:sdtPr>
          <w:tag w:val="goog_rdk_34"/>
        </w:sdtPr>
        <w:sdtContent>
          <w:r w:rsidDel="00000000" w:rsidR="00000000" w:rsidRPr="00000000">
            <w:rPr>
              <w:rFonts w:ascii="Arial Unicode MS" w:cs="Arial Unicode MS" w:eastAsia="Arial Unicode MS" w:hAnsi="Arial Unicode MS"/>
              <w:rtl w:val="0"/>
            </w:rPr>
            <w:t xml:space="preserve">√ classroom su piattaforma GSuite </w:t>
          </w:r>
        </w:sdtContent>
      </w:sdt>
    </w:p>
    <w:p w:rsidR="00000000" w:rsidDel="00000000" w:rsidP="00000000" w:rsidRDefault="00000000" w:rsidRPr="00000000" w14:paraId="000003AD">
      <w:pPr>
        <w:numPr>
          <w:ilvl w:val="0"/>
          <w:numId w:val="18"/>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laboratori</w:t>
      </w:r>
    </w:p>
    <w:p w:rsidR="00000000" w:rsidDel="00000000" w:rsidP="00000000" w:rsidRDefault="00000000" w:rsidRPr="00000000" w14:paraId="000003AE">
      <w:pPr>
        <w:numPr>
          <w:ilvl w:val="0"/>
          <w:numId w:val="18"/>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spazi esterni in modalità di Service learning per lo sviluppo dei percorsi PCTO</w:t>
      </w:r>
    </w:p>
    <w:p w:rsidR="00000000" w:rsidDel="00000000" w:rsidP="00000000" w:rsidRDefault="00000000" w:rsidRPr="00000000" w14:paraId="000003AF">
      <w:pPr>
        <w:numPr>
          <w:ilvl w:val="0"/>
          <w:numId w:val="18"/>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_____________________________________________________________</w:t>
      </w:r>
    </w:p>
    <w:p w:rsidR="00000000" w:rsidDel="00000000" w:rsidP="00000000" w:rsidRDefault="00000000" w:rsidRPr="00000000" w14:paraId="000003B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8"/>
          <w:szCs w:val="28"/>
          <w:rtl w:val="0"/>
        </w:rPr>
        <w:t xml:space="preserve">VALUTAZIONE </w:t>
      </w:r>
      <w:r w:rsidDel="00000000" w:rsidR="00000000" w:rsidRPr="00000000">
        <w:rPr>
          <w:rtl w:val="0"/>
        </w:rPr>
      </w:r>
    </w:p>
    <w:p w:rsidR="00000000" w:rsidDel="00000000" w:rsidP="00000000" w:rsidRDefault="00000000" w:rsidRPr="00000000" w14:paraId="000003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3">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 progettazione didattica richiesta dal nuovo ordinamento dell’IP, basata su UdA costruite attorno a compiti di realtà, necessita di un coordinamento con le tradizionali modalità di valutazione scolastica. La valutazione tiene conto sia dell’acquisizione di abilità e conoscenze valutabili in scala decimale che del raggiungimento dei traguardi intermedi delle competenze di cui al QNQ di riferimento e trova il proprio completamento nella valutazione del processo formativo in una scala qualitativa in livelli</w:t>
      </w:r>
      <w:r w:rsidDel="00000000" w:rsidR="00000000" w:rsidRPr="00000000">
        <w:rPr>
          <w:rFonts w:ascii="Verdana" w:cs="Verdana" w:eastAsia="Verdana" w:hAnsi="Verdana"/>
          <w:b w:val="1"/>
          <w:rtl w:val="0"/>
        </w:rPr>
        <w:t xml:space="preserve">.</w:t>
      </w:r>
      <w:r w:rsidDel="00000000" w:rsidR="00000000" w:rsidRPr="00000000">
        <w:rPr>
          <w:rtl w:val="0"/>
        </w:rPr>
      </w:r>
    </w:p>
    <w:p w:rsidR="00000000" w:rsidDel="00000000" w:rsidP="00000000" w:rsidRDefault="00000000" w:rsidRPr="00000000" w14:paraId="000003B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5">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Valutazione degli apprendimenti in Ddi</w:t>
      </w:r>
      <w:r w:rsidDel="00000000" w:rsidR="00000000" w:rsidRPr="00000000">
        <w:rPr>
          <w:rtl w:val="0"/>
        </w:rPr>
      </w:r>
    </w:p>
    <w:p w:rsidR="00000000" w:rsidDel="00000000" w:rsidP="00000000" w:rsidRDefault="00000000" w:rsidRPr="00000000" w14:paraId="000003B6">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Nei casi previsti dal Piano scuola 2021, nella didattica digitale integrata la valutazione viene concepita come l’attestazione progressiva dei progressi compiuti dagli alunni, quindi essenzialmente formativa (disponibilità a cooperare, lavorare in gruppo, ad apprendere). Nello specifico si terrà conto del livello di responsabilità personale e di autonomia operativa. </w:t>
      </w:r>
      <w:r w:rsidDel="00000000" w:rsidR="00000000" w:rsidRPr="00000000">
        <w:rPr>
          <w:rtl w:val="0"/>
        </w:rPr>
      </w:r>
    </w:p>
    <w:p w:rsidR="00000000" w:rsidDel="00000000" w:rsidP="00000000" w:rsidRDefault="00000000" w:rsidRPr="00000000" w14:paraId="000003B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Gli strumenti per la valutazione: griglie e rubriche di valutazione </w:t>
      </w:r>
      <w:r w:rsidDel="00000000" w:rsidR="00000000" w:rsidRPr="00000000">
        <w:rPr>
          <w:rtl w:val="0"/>
        </w:rPr>
      </w:r>
    </w:p>
    <w:p w:rsidR="00000000" w:rsidDel="00000000" w:rsidP="00000000" w:rsidRDefault="00000000" w:rsidRPr="00000000" w14:paraId="000003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3BA">
      <w:pPr>
        <w:numPr>
          <w:ilvl w:val="0"/>
          <w:numId w:val="19"/>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Le griglie di valutazione, ivi allegate, sono strumenti che servono a valutare</w:t>
      </w:r>
      <w:r w:rsidDel="00000000" w:rsidR="00000000" w:rsidRPr="00000000">
        <w:rPr>
          <w:rFonts w:ascii="Verdana" w:cs="Verdana" w:eastAsia="Verdana" w:hAnsi="Verdana"/>
          <w:b w:val="1"/>
          <w:rtl w:val="0"/>
        </w:rPr>
        <w:t xml:space="preserve"> conoscenze e abilità </w:t>
      </w:r>
      <w:r w:rsidDel="00000000" w:rsidR="00000000" w:rsidRPr="00000000">
        <w:rPr>
          <w:rFonts w:ascii="Verdana" w:cs="Verdana" w:eastAsia="Verdana" w:hAnsi="Verdana"/>
          <w:rtl w:val="0"/>
        </w:rPr>
        <w:t xml:space="preserve">(skills) e si riferiscono all’osservazione di prestazione per la produzione scritta e orale attraverso:</w:t>
      </w:r>
    </w:p>
    <w:p w:rsidR="00000000" w:rsidDel="00000000" w:rsidP="00000000" w:rsidRDefault="00000000" w:rsidRPr="00000000" w14:paraId="000003BB">
      <w:pPr>
        <w:numPr>
          <w:ilvl w:val="0"/>
          <w:numId w:val="2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collaborative speaking tasks,</w:t>
      </w:r>
    </w:p>
    <w:p w:rsidR="00000000" w:rsidDel="00000000" w:rsidP="00000000" w:rsidRDefault="00000000" w:rsidRPr="00000000" w14:paraId="000003BC">
      <w:pPr>
        <w:numPr>
          <w:ilvl w:val="0"/>
          <w:numId w:val="2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interviews, </w:t>
      </w:r>
    </w:p>
    <w:p w:rsidR="00000000" w:rsidDel="00000000" w:rsidP="00000000" w:rsidRDefault="00000000" w:rsidRPr="00000000" w14:paraId="000003BD">
      <w:pPr>
        <w:numPr>
          <w:ilvl w:val="0"/>
          <w:numId w:val="2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test ed esercizi strutturati e semistrutturati a risposte singole e a risposte multiple, </w:t>
      </w:r>
    </w:p>
    <w:p w:rsidR="00000000" w:rsidDel="00000000" w:rsidP="00000000" w:rsidRDefault="00000000" w:rsidRPr="00000000" w14:paraId="000003BE">
      <w:pPr>
        <w:numPr>
          <w:ilvl w:val="0"/>
          <w:numId w:val="2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listening comprehensions, test sul vocabolario specifico di indirizzo, </w:t>
      </w:r>
    </w:p>
    <w:p w:rsidR="00000000" w:rsidDel="00000000" w:rsidP="00000000" w:rsidRDefault="00000000" w:rsidRPr="00000000" w14:paraId="000003BF">
      <w:pPr>
        <w:numPr>
          <w:ilvl w:val="0"/>
          <w:numId w:val="2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reading comprehensions, </w:t>
      </w:r>
    </w:p>
    <w:p w:rsidR="00000000" w:rsidDel="00000000" w:rsidP="00000000" w:rsidRDefault="00000000" w:rsidRPr="00000000" w14:paraId="000003C0">
      <w:pPr>
        <w:numPr>
          <w:ilvl w:val="0"/>
          <w:numId w:val="2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writing activities,</w:t>
      </w:r>
    </w:p>
    <w:p w:rsidR="00000000" w:rsidDel="00000000" w:rsidP="00000000" w:rsidRDefault="00000000" w:rsidRPr="00000000" w14:paraId="000003C1">
      <w:pPr>
        <w:numPr>
          <w:ilvl w:val="0"/>
          <w:numId w:val="2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use of English.</w:t>
      </w:r>
    </w:p>
    <w:p w:rsidR="00000000" w:rsidDel="00000000" w:rsidP="00000000" w:rsidRDefault="00000000" w:rsidRPr="00000000" w14:paraId="000003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3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 rubriche di valutazione, ivi allegate, sono strumenti che servono a valutare</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competenze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sia durante lo svolgimento dei compiti di realtà, sia al termine di essi: </w:t>
      </w:r>
    </w:p>
    <w:p w:rsidR="00000000" w:rsidDel="00000000" w:rsidP="00000000" w:rsidRDefault="00000000" w:rsidRPr="00000000" w14:paraId="000003C4">
      <w:pPr>
        <w:numPr>
          <w:ilvl w:val="0"/>
          <w:numId w:val="21"/>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durante il compito</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forniscono i descrittori dei diversi livelli dell’evidenza dell’agire competente (</w:t>
      </w:r>
      <w:r w:rsidDel="00000000" w:rsidR="00000000" w:rsidRPr="00000000">
        <w:rPr>
          <w:rFonts w:ascii="Verdana" w:cs="Verdana" w:eastAsia="Verdana" w:hAnsi="Verdana"/>
          <w:b w:val="1"/>
          <w:rtl w:val="0"/>
        </w:rPr>
        <w:t xml:space="preserve">rubrica di processo</w:t>
      </w:r>
      <w:r w:rsidDel="00000000" w:rsidR="00000000" w:rsidRPr="00000000">
        <w:rPr>
          <w:rFonts w:ascii="Verdana" w:cs="Verdana" w:eastAsia="Verdana" w:hAnsi="Verdana"/>
          <w:rtl w:val="0"/>
        </w:rPr>
        <w:t xml:space="preserve">), da registrare nella griglia di osservazione sistematica (saper agire in situazione), </w:t>
      </w:r>
    </w:p>
    <w:p w:rsidR="00000000" w:rsidDel="00000000" w:rsidP="00000000" w:rsidRDefault="00000000" w:rsidRPr="00000000" w14:paraId="000003C5">
      <w:pPr>
        <w:numPr>
          <w:ilvl w:val="0"/>
          <w:numId w:val="21"/>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al termine del compito</w:t>
      </w:r>
      <w:r w:rsidDel="00000000" w:rsidR="00000000" w:rsidRPr="00000000">
        <w:rPr>
          <w:rFonts w:ascii="Verdana" w:cs="Verdana" w:eastAsia="Verdana" w:hAnsi="Verdana"/>
          <w:b w:val="1"/>
          <w:rtl w:val="0"/>
        </w:rPr>
        <w:t xml:space="preserve"> </w:t>
      </w:r>
      <w:sdt>
        <w:sdtPr>
          <w:tag w:val="goog_rdk_35"/>
        </w:sdtPr>
        <w:sdtContent>
          <w:r w:rsidDel="00000000" w:rsidR="00000000" w:rsidRPr="00000000">
            <w:rPr>
              <w:rFonts w:ascii="Arial" w:cs="Arial" w:eastAsia="Arial" w:hAnsi="Arial"/>
              <w:rtl w:val="0"/>
            </w:rPr>
            <w:t xml:space="preserve">servono per desumere dal prodotto finale se i requisiti della competenza, in termini di conoscenza e abilità utilizzate, siano stati soddisfatti e secondo quale livello (</w:t>
          </w:r>
        </w:sdtContent>
      </w:sdt>
      <w:r w:rsidDel="00000000" w:rsidR="00000000" w:rsidRPr="00000000">
        <w:rPr>
          <w:rFonts w:ascii="Verdana" w:cs="Verdana" w:eastAsia="Verdana" w:hAnsi="Verdana"/>
          <w:b w:val="1"/>
          <w:rtl w:val="0"/>
        </w:rPr>
        <w:t xml:space="preserve">rubrica di prodotto</w:t>
      </w:r>
      <w:r w:rsidDel="00000000" w:rsidR="00000000" w:rsidRPr="00000000">
        <w:rPr>
          <w:rFonts w:ascii="Verdana" w:cs="Verdana" w:eastAsia="Verdana" w:hAnsi="Verdana"/>
          <w:rtl w:val="0"/>
        </w:rPr>
        <w:t xml:space="preserve">).</w:t>
      </w:r>
    </w:p>
    <w:p w:rsidR="00000000" w:rsidDel="00000000" w:rsidP="00000000" w:rsidRDefault="00000000" w:rsidRPr="00000000" w14:paraId="000003C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7">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Il criterio di sufficienza (</w:t>
      </w:r>
      <w:r w:rsidDel="00000000" w:rsidR="00000000" w:rsidRPr="00000000">
        <w:rPr>
          <w:rFonts w:ascii="Verdana" w:cs="Verdana" w:eastAsia="Verdana" w:hAnsi="Verdana"/>
          <w:b w:val="1"/>
          <w:rtl w:val="0"/>
        </w:rPr>
        <w:t xml:space="preserve">voto 6 e livello base per il raggiungimento delle competenze</w:t>
      </w:r>
      <w:r w:rsidDel="00000000" w:rsidR="00000000" w:rsidRPr="00000000">
        <w:rPr>
          <w:rFonts w:ascii="Verdana" w:cs="Verdana" w:eastAsia="Verdana" w:hAnsi="Verdana"/>
          <w:rtl w:val="0"/>
        </w:rPr>
        <w:t xml:space="preserve">) che ogni alunno deve raggiungere anche con riferimento al PEI, per non incorrere, a fine anno scolastico, nel debito formativo e nella rimodulazione del Pfi, è individuato sulla base dei saperi irrinunciabili e delle competenze essenziali della </w:t>
      </w:r>
      <w:r w:rsidDel="00000000" w:rsidR="00000000" w:rsidRPr="00000000">
        <w:rPr>
          <w:rFonts w:ascii="Verdana" w:cs="Verdana" w:eastAsia="Verdana" w:hAnsi="Verdana"/>
          <w:u w:val="single"/>
          <w:rtl w:val="0"/>
        </w:rPr>
        <w:t xml:space="preserve">programmazione disciplinare</w:t>
      </w:r>
      <w:r w:rsidDel="00000000" w:rsidR="00000000" w:rsidRPr="00000000">
        <w:rPr>
          <w:rFonts w:ascii="Verdana" w:cs="Verdana" w:eastAsia="Verdana" w:hAnsi="Verdana"/>
          <w:rtl w:val="0"/>
        </w:rPr>
        <w:t xml:space="preserve">. Per gli alunni con BES si tiene di quanto stabilito nel PDP nel rispetto delle linee guida della legge 170 e successive modificazioni.</w:t>
      </w:r>
      <w:r w:rsidDel="00000000" w:rsidR="00000000" w:rsidRPr="00000000">
        <w:rPr>
          <w:rtl w:val="0"/>
        </w:rPr>
      </w:r>
    </w:p>
    <w:p w:rsidR="00000000" w:rsidDel="00000000" w:rsidP="00000000" w:rsidRDefault="00000000" w:rsidRPr="00000000" w14:paraId="000003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9">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ESSENZIALI E SAPERI IRRINUNCIABILI  </w:t>
      </w:r>
      <w:r w:rsidDel="00000000" w:rsidR="00000000" w:rsidRPr="00000000">
        <w:rPr>
          <w:rtl w:val="0"/>
        </w:rPr>
      </w:r>
    </w:p>
    <w:p w:rsidR="00000000" w:rsidDel="00000000" w:rsidP="00000000" w:rsidRDefault="00000000" w:rsidRPr="00000000" w14:paraId="000003C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essenziali </w:t>
      </w:r>
      <w:r w:rsidDel="00000000" w:rsidR="00000000" w:rsidRPr="00000000">
        <w:rPr>
          <w:rtl w:val="0"/>
        </w:rPr>
      </w:r>
    </w:p>
    <w:p w:rsidR="00000000" w:rsidDel="00000000" w:rsidP="00000000" w:rsidRDefault="00000000" w:rsidRPr="00000000" w14:paraId="000003CC">
      <w:pPr>
        <w:spacing w:after="0" w:line="240" w:lineRule="auto"/>
        <w:ind w:right="194" w:hanging="6"/>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Si considera essenziale il conseguimento del </w:t>
      </w:r>
      <w:r w:rsidDel="00000000" w:rsidR="00000000" w:rsidRPr="00000000">
        <w:rPr>
          <w:rFonts w:ascii="Verdana" w:cs="Verdana" w:eastAsia="Verdana" w:hAnsi="Verdana"/>
          <w:b w:val="1"/>
          <w:rtl w:val="0"/>
        </w:rPr>
        <w:t xml:space="preserve">livello base </w:t>
      </w:r>
      <w:r w:rsidDel="00000000" w:rsidR="00000000" w:rsidRPr="00000000">
        <w:rPr>
          <w:rFonts w:ascii="Verdana" w:cs="Verdana" w:eastAsia="Verdana" w:hAnsi="Verdana"/>
          <w:rtl w:val="0"/>
        </w:rPr>
        <w:t xml:space="preserve">definito nella </w:t>
      </w:r>
      <w:r w:rsidDel="00000000" w:rsidR="00000000" w:rsidRPr="00000000">
        <w:rPr>
          <w:rFonts w:ascii="Verdana" w:cs="Verdana" w:eastAsia="Verdana" w:hAnsi="Verdana"/>
          <w:b w:val="1"/>
          <w:rtl w:val="0"/>
        </w:rPr>
        <w:t xml:space="preserve">Rubrica per la valutazione delle competenze del triennio</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3C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E">
      <w:pPr>
        <w:spacing w:after="0" w:line="240" w:lineRule="auto"/>
        <w:ind w:left="6" w:firstLine="0"/>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Saperi irrinunciabili </w:t>
      </w:r>
      <w:r w:rsidDel="00000000" w:rsidR="00000000" w:rsidRPr="00000000">
        <w:rPr>
          <w:rtl w:val="0"/>
        </w:rPr>
      </w:r>
    </w:p>
    <w:p w:rsidR="00000000" w:rsidDel="00000000" w:rsidP="00000000" w:rsidRDefault="00000000" w:rsidRPr="00000000" w14:paraId="000003CF">
      <w:pPr>
        <w:spacing w:after="0" w:line="240" w:lineRule="auto"/>
        <w:ind w:left="6" w:firstLine="0"/>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Si ritengono </w:t>
      </w:r>
      <w:r w:rsidDel="00000000" w:rsidR="00000000" w:rsidRPr="00000000">
        <w:rPr>
          <w:rFonts w:ascii="Verdana" w:cs="Verdana" w:eastAsia="Verdana" w:hAnsi="Verdana"/>
          <w:b w:val="1"/>
          <w:rtl w:val="0"/>
        </w:rPr>
        <w:t xml:space="preserve">irrinunciabili </w:t>
      </w:r>
      <w:r w:rsidDel="00000000" w:rsidR="00000000" w:rsidRPr="00000000">
        <w:rPr>
          <w:rFonts w:ascii="Verdana" w:cs="Verdana" w:eastAsia="Verdana" w:hAnsi="Verdana"/>
          <w:rtl w:val="0"/>
        </w:rPr>
        <w:t xml:space="preserve">le seguenti abilità e conoscenze:  </w:t>
      </w:r>
      <w:r w:rsidDel="00000000" w:rsidR="00000000" w:rsidRPr="00000000">
        <w:rPr>
          <w:rtl w:val="0"/>
        </w:rPr>
      </w:r>
    </w:p>
    <w:p w:rsidR="00000000" w:rsidDel="00000000" w:rsidP="00000000" w:rsidRDefault="00000000" w:rsidRPr="00000000" w14:paraId="000003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3D1">
      <w:pPr>
        <w:numPr>
          <w:ilvl w:val="0"/>
          <w:numId w:val="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comprendere il senso globale di messaggi orali e testi scritti su argomenti di attualità, studio e lavoro, </w:t>
      </w:r>
    </w:p>
    <w:p w:rsidR="00000000" w:rsidDel="00000000" w:rsidP="00000000" w:rsidRDefault="00000000" w:rsidRPr="00000000" w14:paraId="000003D2">
      <w:pPr>
        <w:numPr>
          <w:ilvl w:val="0"/>
          <w:numId w:val="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interagire in brevi conversazioni su argomenti di attualità, studio e lavoro, utilizzando lessico e strutture morfosintattiche essenziali,</w:t>
      </w:r>
    </w:p>
    <w:p w:rsidR="00000000" w:rsidDel="00000000" w:rsidP="00000000" w:rsidRDefault="00000000" w:rsidRPr="00000000" w14:paraId="000003D3">
      <w:pPr>
        <w:numPr>
          <w:ilvl w:val="0"/>
          <w:numId w:val="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esprimere le proprie opinioni con efficacia comunicativa,</w:t>
      </w:r>
    </w:p>
    <w:p w:rsidR="00000000" w:rsidDel="00000000" w:rsidP="00000000" w:rsidRDefault="00000000" w:rsidRPr="00000000" w14:paraId="000003D4">
      <w:pPr>
        <w:numPr>
          <w:ilvl w:val="0"/>
          <w:numId w:val="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produrre testi brevi e semplici anche con l'ausilio di strumenti multimediali, su argomenti di attualità, studio e lavoro, utilizzando lessico e strutture morfosintattiche essenziali, </w:t>
      </w:r>
    </w:p>
    <w:p w:rsidR="00000000" w:rsidDel="00000000" w:rsidP="00000000" w:rsidRDefault="00000000" w:rsidRPr="00000000" w14:paraId="000003D5">
      <w:pPr>
        <w:numPr>
          <w:ilvl w:val="0"/>
          <w:numId w:val="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operare confronti tra culture diverse, cogliendone gli aspetti essenziali, </w:t>
      </w:r>
    </w:p>
    <w:p w:rsidR="00000000" w:rsidDel="00000000" w:rsidP="00000000" w:rsidRDefault="00000000" w:rsidRPr="00000000" w14:paraId="000003D6">
      <w:pPr>
        <w:numPr>
          <w:ilvl w:val="0"/>
          <w:numId w:val="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utilizzare semplici espressioni e lessico essenziale della microlingua settoriale,</w:t>
      </w:r>
    </w:p>
    <w:p w:rsidR="00000000" w:rsidDel="00000000" w:rsidP="00000000" w:rsidRDefault="00000000" w:rsidRPr="00000000" w14:paraId="000003D7">
      <w:pPr>
        <w:numPr>
          <w:ilvl w:val="0"/>
          <w:numId w:val="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utilizzare i dizionari bilingue e monolingue, inclusi quelli multimediali.</w:t>
      </w:r>
    </w:p>
    <w:p w:rsidR="00000000" w:rsidDel="00000000" w:rsidP="00000000" w:rsidRDefault="00000000" w:rsidRPr="00000000" w14:paraId="000003D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RECUPERO</w:t>
      </w:r>
      <w:r w:rsidDel="00000000" w:rsidR="00000000" w:rsidRPr="00000000">
        <w:rPr>
          <w:rtl w:val="0"/>
        </w:rPr>
      </w:r>
    </w:p>
    <w:p w:rsidR="00000000" w:rsidDel="00000000" w:rsidP="00000000" w:rsidRDefault="00000000" w:rsidRPr="00000000" w14:paraId="000003D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Per gli allievi che presentino lacune nei contenuti disciplinari o parziale raggiungimento delle competenze, saranno attivati, al termine del I trimestre e in itinere nel II pentamestre:</w:t>
      </w:r>
      <w:r w:rsidDel="00000000" w:rsidR="00000000" w:rsidRPr="00000000">
        <w:rPr>
          <w:rtl w:val="0"/>
        </w:rPr>
      </w:r>
    </w:p>
    <w:p w:rsidR="00000000" w:rsidDel="00000000" w:rsidP="00000000" w:rsidRDefault="00000000" w:rsidRPr="00000000" w14:paraId="000003DC">
      <w:pPr>
        <w:numPr>
          <w:ilvl w:val="0"/>
          <w:numId w:val="7"/>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nelle classi I e II, UdA di consolidamento così come di potenziamento come interventi di personalizzazione degli apprendimenti,</w:t>
      </w:r>
    </w:p>
    <w:p w:rsidR="00000000" w:rsidDel="00000000" w:rsidP="00000000" w:rsidRDefault="00000000" w:rsidRPr="00000000" w14:paraId="000003DD">
      <w:pPr>
        <w:numPr>
          <w:ilvl w:val="0"/>
          <w:numId w:val="7"/>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nelle classi III e IV, UdA per il rinforzo delle competenze sottese alle abilità e conoscenze trattate, </w:t>
      </w:r>
    </w:p>
    <w:p w:rsidR="00000000" w:rsidDel="00000000" w:rsidP="00000000" w:rsidRDefault="00000000" w:rsidRPr="00000000" w14:paraId="000003DE">
      <w:pPr>
        <w:numPr>
          <w:ilvl w:val="0"/>
          <w:numId w:val="7"/>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eventuali sportelli didattici in presenza.</w:t>
      </w:r>
    </w:p>
    <w:p w:rsidR="00000000" w:rsidDel="00000000" w:rsidP="00000000" w:rsidRDefault="00000000" w:rsidRPr="00000000" w14:paraId="000003D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0">
      <w:pPr>
        <w:spacing w:after="20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Il presente piano di lavoro annuale è stato adottato all’unanimità dal Dipartimento e sarà adattato, da ciascun docente, nella personalizzazione delle “Attività formative”, alle esigenze didattiche del proprio gruppo classe.</w:t>
      </w:r>
      <w:r w:rsidDel="00000000" w:rsidR="00000000" w:rsidRPr="00000000">
        <w:rPr>
          <w:rtl w:val="0"/>
        </w:rPr>
      </w:r>
    </w:p>
    <w:p w:rsidR="00000000" w:rsidDel="00000000" w:rsidP="00000000" w:rsidRDefault="00000000" w:rsidRPr="00000000" w14:paraId="000003E1">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Griglia di valutazione SPEAKING (produzione orale)</w:t>
      </w:r>
      <w:r w:rsidDel="00000000" w:rsidR="00000000" w:rsidRPr="00000000">
        <w:rPr>
          <w:rtl w:val="0"/>
        </w:rPr>
      </w:r>
    </w:p>
    <w:tbl>
      <w:tblPr>
        <w:tblStyle w:val="Table2"/>
        <w:tblW w:w="14276.999999999998" w:type="dxa"/>
        <w:jc w:val="left"/>
        <w:tblInd w:w="-108.0" w:type="dxa"/>
        <w:tblLayout w:type="fixed"/>
        <w:tblLook w:val="0400"/>
      </w:tblPr>
      <w:tblGrid>
        <w:gridCol w:w="971"/>
        <w:gridCol w:w="13306"/>
        <w:tblGridChange w:id="0">
          <w:tblGrid>
            <w:gridCol w:w="971"/>
            <w:gridCol w:w="13306"/>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2">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3">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4">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0-4</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5">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non è in grado di rispondere e non è in grado di seguire le istruzioni date. Non comunica in lingua. La pronuncia è gravemente scorretta. Nell'esposizione si riscontrano costanti e gravi errori di grammatica e sintassi che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6">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7">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con difficoltà. Si esprime in modo poco chiaro con un vocabolario limitato. La pronuncia è spesso scorretta. Errori di grammatica e sintassi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8">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6</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9">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in modo semplice, ma efficace.  Si esprime con alcune esitazioni e ripetizioni, ma l'esposizione risulta nel complesso chiara. Il vocabolario è di base. La pronuncia è accettabile. Alcuni errori di grammatica e sintassi impediscono una comunicazione più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A">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7;8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B">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in modo puntuale ed efficace dimostrando capacità di comprendere il contesto ed il registro linguistico. La pronuncia ha alcune esitazioni ma è corretta e comprensibile. L'alunno fa pochi errori di grammatica e sintassi che non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C">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D">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in modo puntuale ed efficace dimostrando buona confidenza con la lingua. Ha ottime capacità di comprendere il contesto ed il registro linguistico e risponde puntualmente usando un vocabolario ricco ed appropriato. La pronuncia è buona. Compie rari errori di grammatica e sintassi che non inficiano la comunicazione.</w:t>
            </w:r>
            <w:r w:rsidDel="00000000" w:rsidR="00000000" w:rsidRPr="00000000">
              <w:rPr>
                <w:rtl w:val="0"/>
              </w:rPr>
            </w:r>
          </w:p>
        </w:tc>
      </w:tr>
    </w:tbl>
    <w:p w:rsidR="00000000" w:rsidDel="00000000" w:rsidP="00000000" w:rsidRDefault="00000000" w:rsidRPr="00000000" w14:paraId="000003EE">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Griglia di valutazione WRITING (produzione scritta: questions, descriptions, compositions)</w:t>
      </w:r>
      <w:r w:rsidDel="00000000" w:rsidR="00000000" w:rsidRPr="00000000">
        <w:rPr>
          <w:rtl w:val="0"/>
        </w:rPr>
      </w:r>
    </w:p>
    <w:tbl>
      <w:tblPr>
        <w:tblStyle w:val="Table3"/>
        <w:tblW w:w="14276.999999999998" w:type="dxa"/>
        <w:jc w:val="left"/>
        <w:tblInd w:w="-108.0" w:type="dxa"/>
        <w:tblLayout w:type="fixed"/>
        <w:tblLook w:val="0400"/>
      </w:tblPr>
      <w:tblGrid>
        <w:gridCol w:w="971"/>
        <w:gridCol w:w="13306"/>
        <w:tblGridChange w:id="0">
          <w:tblGrid>
            <w:gridCol w:w="971"/>
            <w:gridCol w:w="13306"/>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EF">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F0">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F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0-4</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F2">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non risponde e/o non finisce l'elaborato, dimostrando di non avere compreso la consegna e/o di non conoscere I contenuti. Si evidenziano numerosi e gravi errori di grammatica e di sintassi che impediscono il senso logico del testo. Scarso vocabolario e gravi errori di spelling rendono impossibile la comunicazione scritta.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F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F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con frequenti errori di grammatica e di spelling, dimostra di avere compreso la consegna ma I contenuti non sono completamente sufficienti. Il vocabolario è limitato. Gli errori di sintassi e di spelling impediscono una comunicazione scritta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F5">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6</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F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e dimostra di avere sufficientemente compreso la consegna. Si esprime in modo semplice, ma chiaro. I contenuti sono sufficienti. Si evidenziano alcuni errori di grammatica e di spelling. Le frasi sono brevi e semplici. Il vocabolario è di base. La comunicazione è semplice, ma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F7">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7;8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F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e dimostra di avere ben compreso la consegna. Si esprime in modo chiaro, usando frasi complete ed un vocabolario pertinente. Il testo è coerente. Pochi errori di grammatica e di spelling che non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F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FA">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con padronanza di contenuti e forma.   Si esprime in modo molto chiaro usando frasi ben strutturate e sintatticamente corrette. Il lessico è ampio ed appropriato.  Il testo è coerente e coeso. Non ci sono significativi errori grammaticali e di sintassi. La comunicazione è affidabile e molto efficace.</w:t>
            </w:r>
            <w:r w:rsidDel="00000000" w:rsidR="00000000" w:rsidRPr="00000000">
              <w:rPr>
                <w:rtl w:val="0"/>
              </w:rPr>
            </w:r>
          </w:p>
        </w:tc>
      </w:tr>
    </w:tbl>
    <w:p w:rsidR="00000000" w:rsidDel="00000000" w:rsidP="00000000" w:rsidRDefault="00000000" w:rsidRPr="00000000" w14:paraId="000003FB">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GRIGLIE</w:t>
      </w:r>
      <w:r w:rsidDel="00000000" w:rsidR="00000000" w:rsidRPr="00000000">
        <w:rPr>
          <w:rtl w:val="0"/>
        </w:rPr>
      </w:r>
    </w:p>
    <w:p w:rsidR="00000000" w:rsidDel="00000000" w:rsidP="00000000" w:rsidRDefault="00000000" w:rsidRPr="00000000" w14:paraId="000003F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315.0" w:type="dxa"/>
        <w:jc w:val="left"/>
        <w:tblInd w:w="-108.0" w:type="dxa"/>
        <w:tblLayout w:type="fixed"/>
        <w:tblLook w:val="0400"/>
      </w:tblPr>
      <w:tblGrid>
        <w:gridCol w:w="4780"/>
        <w:gridCol w:w="170"/>
        <w:gridCol w:w="5365"/>
        <w:tblGridChange w:id="0">
          <w:tblGrid>
            <w:gridCol w:w="4780"/>
            <w:gridCol w:w="170"/>
            <w:gridCol w:w="5365"/>
          </w:tblGrid>
        </w:tblGridChange>
      </w:tblGrid>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3F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ventesimi</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3F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3FF">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quarantesimi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0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0-3 scarso = 1-2-3</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0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02">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0-10 scarso= 2-3</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0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4 -8 insufficiente= 4</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05">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11 -17 insufficiente= 4 / 4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0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9-10 mediocre= 5 – 5 1/2</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0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0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18-21 mediocre= 5 / 5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0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11-12= sufficiente 6</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0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0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22-24= sufficiente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0C">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13-14 più che sufficiente = 6+/ 6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0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0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25-29 più che sufficiente = 6+/ 6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0F">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15-16 discreto più che discreto= 7 / 7+/ 7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1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30-36 discreto più che discreto= 7 / 7+/ 7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12">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17-18 buono, più che buono 8- 8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1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1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37-38 buono, più che buono 8- 8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15">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19- 20 ottimo 9 – 10</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1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17">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39- 40 ottimo 9 – 10</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1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1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1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1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trentesimi</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1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1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centesimi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1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0-9 scarso (voto: 2-3)</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1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2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0-30 scarso (voto: 1-3 )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2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10-12 insufficiente (voto 4- 4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2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31-40 insufficiente (voto 4- 4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2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13-15 mediocre (5- 5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2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2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41-50 mediocre (5)</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27">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16-18 sufficiente (voto 6 / 6+ )</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2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51-55 (5 ½)</w:t>
            </w:r>
            <w:r w:rsidDel="00000000" w:rsidR="00000000" w:rsidRPr="00000000">
              <w:rPr>
                <w:rtl w:val="0"/>
              </w:rPr>
            </w:r>
          </w:p>
          <w:p w:rsidR="00000000" w:rsidDel="00000000" w:rsidP="00000000" w:rsidRDefault="00000000" w:rsidRPr="00000000" w14:paraId="0000042A">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56-60 sufficiente/ più che sufficiente (voto 6 - 6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2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19-21 più che sufficiente (voto   ½ )</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2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61- 70 discreto/ più che discreto (voto 7 – 7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2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22- 24 discreto/ più che discreto (7- 7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3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71- 80 buono (8- 8 ½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3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25-27 buono (8- 8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3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81 – 90 distinto (9- 9 ½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43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28- 30 ottimo (9 – 10)</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4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43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91-100 eccellente (10)</w:t>
            </w:r>
            <w:r w:rsidDel="00000000" w:rsidR="00000000" w:rsidRPr="00000000">
              <w:rPr>
                <w:rtl w:val="0"/>
              </w:rPr>
            </w:r>
          </w:p>
        </w:tc>
      </w:tr>
    </w:tbl>
    <w:p w:rsidR="00000000" w:rsidDel="00000000" w:rsidP="00000000" w:rsidRDefault="00000000" w:rsidRPr="00000000" w14:paraId="0000043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tbl>
      <w:tblPr>
        <w:tblStyle w:val="Table5"/>
        <w:tblW w:w="14277.000000000004" w:type="dxa"/>
        <w:jc w:val="left"/>
        <w:tblInd w:w="-108.0" w:type="dxa"/>
        <w:tblLayout w:type="fixed"/>
        <w:tblLook w:val="0400"/>
      </w:tblPr>
      <w:tblGrid>
        <w:gridCol w:w="1867"/>
        <w:gridCol w:w="2982"/>
        <w:gridCol w:w="2818"/>
        <w:gridCol w:w="3081"/>
        <w:gridCol w:w="3529"/>
        <w:tblGridChange w:id="0">
          <w:tblGrid>
            <w:gridCol w:w="1867"/>
            <w:gridCol w:w="2982"/>
            <w:gridCol w:w="2818"/>
            <w:gridCol w:w="3081"/>
            <w:gridCol w:w="3529"/>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8">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VALUTAZIONE DI PROCESSO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D">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INDICATORI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E">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INIZIALE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F">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BASE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0">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INTERMEDIO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1">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AVANZATO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42">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AUTONOMIA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3">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incontrato </w:t>
            </w:r>
            <w:r w:rsidDel="00000000" w:rsidR="00000000" w:rsidRPr="00000000">
              <w:rPr>
                <w:rFonts w:ascii="Verdana" w:cs="Verdana" w:eastAsia="Verdana" w:hAnsi="Verdana"/>
                <w:b w:val="1"/>
                <w:sz w:val="18"/>
                <w:szCs w:val="18"/>
                <w:rtl w:val="0"/>
              </w:rPr>
              <w:t xml:space="preserve">difficolta</w:t>
            </w:r>
            <w:sdt>
              <w:sdtPr>
                <w:tag w:val="goog_rdk_36"/>
              </w:sdtPr>
              <w:sdtContent>
                <w:r w:rsidDel="00000000" w:rsidR="00000000" w:rsidRPr="00000000">
                  <w:rPr>
                    <w:rFonts w:ascii="Arial" w:cs="Arial" w:eastAsia="Arial" w:hAnsi="Arial"/>
                    <w:sz w:val="18"/>
                    <w:szCs w:val="18"/>
                    <w:rtl w:val="0"/>
                  </w:rPr>
                  <w:t xml:space="preserve">̀ nell’affrontare il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44">
            <w:pPr>
              <w:spacing w:after="120" w:line="240" w:lineRule="auto"/>
              <w:rPr>
                <w:rFonts w:ascii="Times New Roman" w:cs="Times New Roman" w:eastAsia="Times New Roman" w:hAnsi="Times New Roman"/>
                <w:sz w:val="24"/>
                <w:szCs w:val="24"/>
              </w:rPr>
            </w:pPr>
            <w:sdt>
              <w:sdtPr>
                <w:tag w:val="goog_rdk_37"/>
              </w:sdtPr>
              <w:sdtContent>
                <w:r w:rsidDel="00000000" w:rsidR="00000000" w:rsidRPr="00000000">
                  <w:rPr>
                    <w:rFonts w:ascii="Arial" w:cs="Arial" w:eastAsia="Arial" w:hAnsi="Arial"/>
                    <w:sz w:val="18"/>
                    <w:szCs w:val="18"/>
                    <w:rtl w:val="0"/>
                  </w:rPr>
                  <w:t xml:space="preserve">Lo studente è riuscito a svolgere in autonomia le parti più </w:t>
                </w:r>
              </w:sdtContent>
            </w:sdt>
            <w:r w:rsidDel="00000000" w:rsidR="00000000" w:rsidRPr="00000000">
              <w:rPr>
                <w:rFonts w:ascii="Verdana" w:cs="Verdana" w:eastAsia="Verdana" w:hAnsi="Verdana"/>
                <w:b w:val="1"/>
                <w:sz w:val="18"/>
                <w:szCs w:val="18"/>
                <w:rtl w:val="0"/>
              </w:rPr>
              <w:t xml:space="preserve">semplici</w:t>
            </w:r>
            <w:sdt>
              <w:sdtPr>
                <w:tag w:val="goog_rdk_38"/>
              </w:sdtPr>
              <w:sdtContent>
                <w:r w:rsidDel="00000000" w:rsidR="00000000" w:rsidRPr="00000000">
                  <w:rPr>
                    <w:rFonts w:ascii="Arial" w:cs="Arial" w:eastAsia="Arial" w:hAnsi="Arial"/>
                    <w:sz w:val="18"/>
                    <w:szCs w:val="18"/>
                    <w:rtl w:val="0"/>
                  </w:rPr>
                  <w:t xml:space="preserve"> del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5">
            <w:pPr>
              <w:spacing w:after="120" w:line="240" w:lineRule="auto"/>
              <w:rPr>
                <w:rFonts w:ascii="Times New Roman" w:cs="Times New Roman" w:eastAsia="Times New Roman" w:hAnsi="Times New Roman"/>
                <w:sz w:val="24"/>
                <w:szCs w:val="24"/>
              </w:rPr>
            </w:pPr>
            <w:sdt>
              <w:sdtPr>
                <w:tag w:val="goog_rdk_39"/>
              </w:sdtPr>
              <w:sdtContent>
                <w:r w:rsidDel="00000000" w:rsidR="00000000" w:rsidRPr="00000000">
                  <w:rPr>
                    <w:rFonts w:ascii="Arial" w:cs="Arial" w:eastAsia="Arial" w:hAnsi="Arial"/>
                    <w:sz w:val="18"/>
                    <w:szCs w:val="18"/>
                    <w:rtl w:val="0"/>
                  </w:rPr>
                  <w:t xml:space="preserve">Lo studente è riuscito a svolgere </w:t>
                </w:r>
              </w:sdtContent>
            </w:sdt>
            <w:r w:rsidDel="00000000" w:rsidR="00000000" w:rsidRPr="00000000">
              <w:rPr>
                <w:rFonts w:ascii="Verdana" w:cs="Verdana" w:eastAsia="Verdana" w:hAnsi="Verdana"/>
                <w:b w:val="1"/>
                <w:sz w:val="18"/>
                <w:szCs w:val="18"/>
                <w:rtl w:val="0"/>
              </w:rPr>
              <w:t xml:space="preserve">in autonomia </w:t>
            </w:r>
            <w:sdt>
              <w:sdtPr>
                <w:tag w:val="goog_rdk_40"/>
              </w:sdtPr>
              <w:sdtContent>
                <w:r w:rsidDel="00000000" w:rsidR="00000000" w:rsidRPr="00000000">
                  <w:rPr>
                    <w:rFonts w:ascii="Arial" w:cs="Arial" w:eastAsia="Arial" w:hAnsi="Arial"/>
                    <w:sz w:val="18"/>
                    <w:szCs w:val="18"/>
                    <w:rtl w:val="0"/>
                  </w:rPr>
                  <w:t xml:space="preserve">il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6">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saputo agire in modo </w:t>
            </w:r>
            <w:r w:rsidDel="00000000" w:rsidR="00000000" w:rsidRPr="00000000">
              <w:rPr>
                <w:rFonts w:ascii="Verdana" w:cs="Verdana" w:eastAsia="Verdana" w:hAnsi="Verdana"/>
                <w:b w:val="1"/>
                <w:sz w:val="18"/>
                <w:szCs w:val="18"/>
                <w:rtl w:val="0"/>
              </w:rPr>
              <w:t xml:space="preserve">esperto</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consapevole e originale </w:t>
            </w:r>
            <w:r w:rsidDel="00000000" w:rsidR="00000000" w:rsidRPr="00000000">
              <w:rPr>
                <w:rFonts w:ascii="Verdana" w:cs="Verdana" w:eastAsia="Verdana" w:hAnsi="Verdana"/>
                <w:sz w:val="18"/>
                <w:szCs w:val="18"/>
                <w:rtl w:val="0"/>
              </w:rPr>
              <w:t xml:space="preserve">nello svolgimento del compito di realtà,</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47">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RESPONSABILITA’</w:t>
            </w:r>
            <w:r w:rsidDel="00000000" w:rsidR="00000000" w:rsidRPr="00000000">
              <w:rPr>
                <w:rtl w:val="0"/>
              </w:rPr>
            </w:r>
          </w:p>
          <w:p w:rsidR="00000000" w:rsidDel="00000000" w:rsidP="00000000" w:rsidRDefault="00000000" w:rsidRPr="00000000" w14:paraId="0000044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9">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svolto il compito di realtà su </w:t>
            </w:r>
            <w:r w:rsidDel="00000000" w:rsidR="00000000" w:rsidRPr="00000000">
              <w:rPr>
                <w:rFonts w:ascii="Verdana" w:cs="Verdana" w:eastAsia="Verdana" w:hAnsi="Verdana"/>
                <w:b w:val="1"/>
                <w:sz w:val="18"/>
                <w:szCs w:val="18"/>
                <w:rtl w:val="0"/>
              </w:rPr>
              <w:t xml:space="preserve">sollecitazione</w:t>
            </w:r>
            <w:r w:rsidDel="00000000" w:rsidR="00000000" w:rsidRPr="00000000">
              <w:rPr>
                <w:rFonts w:ascii="Verdana" w:cs="Verdana" w:eastAsia="Verdana" w:hAnsi="Verdana"/>
                <w:sz w:val="18"/>
                <w:szCs w:val="18"/>
                <w:rtl w:val="0"/>
              </w:rPr>
              <w:t xml:space="preserve"> dell’insegnante</w:t>
            </w:r>
            <w:r w:rsidDel="00000000" w:rsidR="00000000" w:rsidRPr="00000000">
              <w:rPr>
                <w:rtl w:val="0"/>
              </w:rPr>
            </w:r>
          </w:p>
          <w:p w:rsidR="00000000" w:rsidDel="00000000" w:rsidP="00000000" w:rsidRDefault="00000000" w:rsidRPr="00000000" w14:paraId="0000044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B">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mostrato </w:t>
            </w:r>
            <w:r w:rsidDel="00000000" w:rsidR="00000000" w:rsidRPr="00000000">
              <w:rPr>
                <w:rFonts w:ascii="Verdana" w:cs="Verdana" w:eastAsia="Verdana" w:hAnsi="Verdana"/>
                <w:b w:val="1"/>
                <w:sz w:val="18"/>
                <w:szCs w:val="18"/>
                <w:rtl w:val="0"/>
              </w:rPr>
              <w:t xml:space="preserve">adeguato</w:t>
            </w:r>
            <w:r w:rsidDel="00000000" w:rsidR="00000000" w:rsidRPr="00000000">
              <w:rPr>
                <w:rFonts w:ascii="Verdana" w:cs="Verdana" w:eastAsia="Verdana" w:hAnsi="Verdana"/>
                <w:sz w:val="18"/>
                <w:szCs w:val="18"/>
                <w:rtl w:val="0"/>
              </w:rPr>
              <w:t xml:space="preserve"> impegno</w:t>
            </w:r>
            <w:r w:rsidDel="00000000" w:rsidR="00000000" w:rsidRPr="00000000">
              <w:rPr>
                <w:rtl w:val="0"/>
              </w:rPr>
            </w:r>
          </w:p>
          <w:p w:rsidR="00000000" w:rsidDel="00000000" w:rsidP="00000000" w:rsidRDefault="00000000" w:rsidRPr="00000000" w14:paraId="0000044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D">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mostrato </w:t>
            </w:r>
            <w:r w:rsidDel="00000000" w:rsidR="00000000" w:rsidRPr="00000000">
              <w:rPr>
                <w:rFonts w:ascii="Verdana" w:cs="Verdana" w:eastAsia="Verdana" w:hAnsi="Verdana"/>
                <w:b w:val="1"/>
                <w:sz w:val="18"/>
                <w:szCs w:val="18"/>
                <w:rtl w:val="0"/>
              </w:rPr>
              <w:t xml:space="preserve">discreto</w:t>
            </w:r>
            <w:r w:rsidDel="00000000" w:rsidR="00000000" w:rsidRPr="00000000">
              <w:rPr>
                <w:rFonts w:ascii="Verdana" w:cs="Verdana" w:eastAsia="Verdana" w:hAnsi="Verdana"/>
                <w:sz w:val="18"/>
                <w:szCs w:val="18"/>
                <w:rtl w:val="0"/>
              </w:rPr>
              <w:t xml:space="preserve"> impegno</w:t>
            </w:r>
            <w:r w:rsidDel="00000000" w:rsidR="00000000" w:rsidRPr="00000000">
              <w:rPr>
                <w:rtl w:val="0"/>
              </w:rPr>
            </w:r>
          </w:p>
          <w:p w:rsidR="00000000" w:rsidDel="00000000" w:rsidP="00000000" w:rsidRDefault="00000000" w:rsidRPr="00000000" w14:paraId="0000044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F">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mostrato un impegno </w:t>
            </w:r>
            <w:r w:rsidDel="00000000" w:rsidR="00000000" w:rsidRPr="00000000">
              <w:rPr>
                <w:rFonts w:ascii="Verdana" w:cs="Verdana" w:eastAsia="Verdana" w:hAnsi="Verdana"/>
                <w:b w:val="1"/>
                <w:sz w:val="18"/>
                <w:szCs w:val="18"/>
                <w:rtl w:val="0"/>
              </w:rPr>
              <w:t xml:space="preserve">costante e proficuo</w:t>
            </w:r>
            <w:r w:rsidDel="00000000" w:rsidR="00000000" w:rsidRPr="00000000">
              <w:rPr>
                <w:rtl w:val="0"/>
              </w:rPr>
            </w:r>
          </w:p>
          <w:p w:rsidR="00000000" w:rsidDel="00000000" w:rsidP="00000000" w:rsidRDefault="00000000" w:rsidRPr="00000000" w14:paraId="0000045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1">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TEAM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2">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partecipato solo su </w:t>
            </w:r>
            <w:r w:rsidDel="00000000" w:rsidR="00000000" w:rsidRPr="00000000">
              <w:rPr>
                <w:rFonts w:ascii="Verdana" w:cs="Verdana" w:eastAsia="Verdana" w:hAnsi="Verdana"/>
                <w:b w:val="1"/>
                <w:sz w:val="18"/>
                <w:szCs w:val="18"/>
                <w:rtl w:val="0"/>
              </w:rPr>
              <w:t xml:space="preserve">sollecitazione</w:t>
            </w:r>
            <w:r w:rsidDel="00000000" w:rsidR="00000000" w:rsidRPr="00000000">
              <w:rPr>
                <w:rFonts w:ascii="Verdana" w:cs="Verdana" w:eastAsia="Verdana" w:hAnsi="Verdana"/>
                <w:sz w:val="18"/>
                <w:szCs w:val="18"/>
                <w:rtl w:val="0"/>
              </w:rPr>
              <w:t xml:space="preserve"> dell’insegnante o di un suo pari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3">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collaborato </w:t>
            </w:r>
            <w:r w:rsidDel="00000000" w:rsidR="00000000" w:rsidRPr="00000000">
              <w:rPr>
                <w:rFonts w:ascii="Verdana" w:cs="Verdana" w:eastAsia="Verdana" w:hAnsi="Verdana"/>
                <w:b w:val="1"/>
                <w:sz w:val="18"/>
                <w:szCs w:val="18"/>
                <w:rtl w:val="0"/>
              </w:rPr>
              <w:t xml:space="preserve">con il docente e con i suoi pari</w:t>
            </w:r>
            <w:r w:rsidDel="00000000" w:rsidR="00000000" w:rsidRPr="00000000">
              <w:rPr>
                <w:rtl w:val="0"/>
              </w:rPr>
            </w:r>
          </w:p>
          <w:p w:rsidR="00000000" w:rsidDel="00000000" w:rsidP="00000000" w:rsidRDefault="00000000" w:rsidRPr="00000000" w14:paraId="0000045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5">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saputo collaborare </w:t>
            </w:r>
            <w:r w:rsidDel="00000000" w:rsidR="00000000" w:rsidRPr="00000000">
              <w:rPr>
                <w:rFonts w:ascii="Verdana" w:cs="Verdana" w:eastAsia="Verdana" w:hAnsi="Verdana"/>
                <w:b w:val="1"/>
                <w:sz w:val="18"/>
                <w:szCs w:val="18"/>
                <w:rtl w:val="0"/>
              </w:rPr>
              <w:t xml:space="preserve">costantemente</w:t>
            </w:r>
            <w:r w:rsidDel="00000000" w:rsidR="00000000" w:rsidRPr="00000000">
              <w:rPr>
                <w:rFonts w:ascii="Verdana" w:cs="Verdana" w:eastAsia="Verdana" w:hAnsi="Verdana"/>
                <w:sz w:val="18"/>
                <w:szCs w:val="18"/>
                <w:rtl w:val="0"/>
              </w:rPr>
              <w:t xml:space="preserve"> con il docente e con i suoi pari</w:t>
            </w:r>
            <w:r w:rsidDel="00000000" w:rsidR="00000000" w:rsidRPr="00000000">
              <w:rPr>
                <w:rtl w:val="0"/>
              </w:rPr>
            </w:r>
          </w:p>
          <w:p w:rsidR="00000000" w:rsidDel="00000000" w:rsidP="00000000" w:rsidRDefault="00000000" w:rsidRPr="00000000" w14:paraId="0000045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7">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dimostrato di possedere una </w:t>
            </w:r>
            <w:r w:rsidDel="00000000" w:rsidR="00000000" w:rsidRPr="00000000">
              <w:rPr>
                <w:rFonts w:ascii="Verdana" w:cs="Verdana" w:eastAsia="Verdana" w:hAnsi="Verdana"/>
                <w:b w:val="1"/>
                <w:sz w:val="18"/>
                <w:szCs w:val="18"/>
                <w:rtl w:val="0"/>
              </w:rPr>
              <w:t xml:space="preserve">spiccata propensione </w:t>
            </w:r>
            <w:r w:rsidDel="00000000" w:rsidR="00000000" w:rsidRPr="00000000">
              <w:rPr>
                <w:rFonts w:ascii="Verdana" w:cs="Verdana" w:eastAsia="Verdana" w:hAnsi="Verdana"/>
                <w:sz w:val="18"/>
                <w:szCs w:val="18"/>
                <w:rtl w:val="0"/>
              </w:rPr>
              <w:t xml:space="preserve">al lavoro di squadra</w:t>
            </w:r>
            <w:r w:rsidDel="00000000" w:rsidR="00000000" w:rsidRPr="00000000">
              <w:rPr>
                <w:rtl w:val="0"/>
              </w:rPr>
            </w:r>
          </w:p>
        </w:tc>
      </w:tr>
    </w:tbl>
    <w:p w:rsidR="00000000" w:rsidDel="00000000" w:rsidP="00000000" w:rsidRDefault="00000000" w:rsidRPr="00000000" w14:paraId="0000045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4277.0" w:type="dxa"/>
        <w:jc w:val="left"/>
        <w:tblInd w:w="-108.0" w:type="dxa"/>
        <w:tblLayout w:type="fixed"/>
        <w:tblLook w:val="0400"/>
      </w:tblPr>
      <w:tblGrid>
        <w:gridCol w:w="2049"/>
        <w:gridCol w:w="3205"/>
        <w:gridCol w:w="2838"/>
        <w:gridCol w:w="2843"/>
        <w:gridCol w:w="3342"/>
        <w:tblGridChange w:id="0">
          <w:tblGrid>
            <w:gridCol w:w="2049"/>
            <w:gridCol w:w="3205"/>
            <w:gridCol w:w="2838"/>
            <w:gridCol w:w="2843"/>
            <w:gridCol w:w="3342"/>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9">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VALUTAZIONE DI PRODOTTO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E">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INDICATORI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F">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INIZIALE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0">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BASE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1">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INTERMEDIO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2">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AVANZATO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3">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COMPLETEZZA</w:t>
            </w:r>
            <w:r w:rsidDel="00000000" w:rsidR="00000000" w:rsidRPr="00000000">
              <w:rPr>
                <w:rtl w:val="0"/>
              </w:rPr>
            </w:r>
          </w:p>
          <w:p w:rsidR="00000000" w:rsidDel="00000000" w:rsidP="00000000" w:rsidRDefault="00000000" w:rsidRPr="00000000" w14:paraId="000004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5">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presenta </w:t>
            </w:r>
            <w:r w:rsidDel="00000000" w:rsidR="00000000" w:rsidRPr="00000000">
              <w:rPr>
                <w:rFonts w:ascii="Verdana" w:cs="Verdana" w:eastAsia="Verdana" w:hAnsi="Verdana"/>
                <w:b w:val="1"/>
                <w:sz w:val="18"/>
                <w:szCs w:val="18"/>
                <w:rtl w:val="0"/>
              </w:rPr>
              <w:t xml:space="preserve">imperfezioni formali e sostanziali</w:t>
            </w:r>
            <w:r w:rsidDel="00000000" w:rsidR="00000000" w:rsidRPr="00000000">
              <w:rPr>
                <w:rtl w:val="0"/>
              </w:rPr>
            </w:r>
          </w:p>
          <w:p w:rsidR="00000000" w:rsidDel="00000000" w:rsidP="00000000" w:rsidRDefault="00000000" w:rsidRPr="00000000" w14:paraId="0000046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7">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semplice ed essenziale</w:t>
            </w:r>
            <w:r w:rsidDel="00000000" w:rsidR="00000000" w:rsidRPr="00000000">
              <w:rPr>
                <w:rtl w:val="0"/>
              </w:rPr>
            </w:r>
          </w:p>
          <w:p w:rsidR="00000000" w:rsidDel="00000000" w:rsidP="00000000" w:rsidRDefault="00000000" w:rsidRPr="00000000" w14:paraId="0000046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9">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ben sviluppato ed in gran parte </w:t>
            </w:r>
            <w:r w:rsidDel="00000000" w:rsidR="00000000" w:rsidRPr="00000000">
              <w:rPr>
                <w:rFonts w:ascii="Verdana" w:cs="Verdana" w:eastAsia="Verdana" w:hAnsi="Verdana"/>
                <w:b w:val="1"/>
                <w:sz w:val="18"/>
                <w:szCs w:val="18"/>
                <w:rtl w:val="0"/>
              </w:rPr>
              <w:t xml:space="preserve">corretto</w:t>
            </w:r>
            <w:r w:rsidDel="00000000" w:rsidR="00000000" w:rsidRPr="00000000">
              <w:rPr>
                <w:rtl w:val="0"/>
              </w:rPr>
            </w:r>
          </w:p>
          <w:p w:rsidR="00000000" w:rsidDel="00000000" w:rsidP="00000000" w:rsidRDefault="00000000" w:rsidRPr="00000000" w14:paraId="000004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B">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ben articolato </w:t>
            </w:r>
            <w:r w:rsidDel="00000000" w:rsidR="00000000" w:rsidRPr="00000000">
              <w:rPr>
                <w:rFonts w:ascii="Verdana" w:cs="Verdana" w:eastAsia="Verdana" w:hAnsi="Verdana"/>
                <w:sz w:val="18"/>
                <w:szCs w:val="18"/>
                <w:rtl w:val="0"/>
              </w:rPr>
              <w:t xml:space="preserve">e con contributi </w:t>
            </w:r>
            <w:r w:rsidDel="00000000" w:rsidR="00000000" w:rsidRPr="00000000">
              <w:rPr>
                <w:rFonts w:ascii="Verdana" w:cs="Verdana" w:eastAsia="Verdana" w:hAnsi="Verdana"/>
                <w:b w:val="1"/>
                <w:sz w:val="18"/>
                <w:szCs w:val="18"/>
                <w:rtl w:val="0"/>
              </w:rPr>
              <w:t xml:space="preserve">originali</w:t>
            </w:r>
            <w:r w:rsidDel="00000000" w:rsidR="00000000" w:rsidRPr="00000000">
              <w:rPr>
                <w:rtl w:val="0"/>
              </w:rPr>
            </w:r>
          </w:p>
          <w:p w:rsidR="00000000" w:rsidDel="00000000" w:rsidP="00000000" w:rsidRDefault="00000000" w:rsidRPr="00000000" w14:paraId="0000046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D">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COERENZA/</w:t>
            </w:r>
            <w:r w:rsidDel="00000000" w:rsidR="00000000" w:rsidRPr="00000000">
              <w:rPr>
                <w:rtl w:val="0"/>
              </w:rPr>
            </w:r>
          </w:p>
          <w:p w:rsidR="00000000" w:rsidDel="00000000" w:rsidP="00000000" w:rsidRDefault="00000000" w:rsidRPr="00000000" w14:paraId="0000046E">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RISPONDENZA</w:t>
            </w:r>
            <w:r w:rsidDel="00000000" w:rsidR="00000000" w:rsidRPr="00000000">
              <w:rPr>
                <w:rtl w:val="0"/>
              </w:rPr>
            </w:r>
          </w:p>
          <w:p w:rsidR="00000000" w:rsidDel="00000000" w:rsidP="00000000" w:rsidRDefault="00000000" w:rsidRPr="00000000" w14:paraId="0000046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0">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presenta una struttura </w:t>
            </w:r>
            <w:r w:rsidDel="00000000" w:rsidR="00000000" w:rsidRPr="00000000">
              <w:rPr>
                <w:rFonts w:ascii="Verdana" w:cs="Verdana" w:eastAsia="Verdana" w:hAnsi="Verdana"/>
                <w:b w:val="1"/>
                <w:sz w:val="18"/>
                <w:szCs w:val="18"/>
                <w:rtl w:val="0"/>
              </w:rPr>
              <w:t xml:space="preserve">poco coerente e poco rispondente </w:t>
            </w:r>
            <w:r w:rsidDel="00000000" w:rsidR="00000000" w:rsidRPr="00000000">
              <w:rPr>
                <w:rFonts w:ascii="Verdana" w:cs="Verdana" w:eastAsia="Verdana" w:hAnsi="Verdana"/>
                <w:sz w:val="18"/>
                <w:szCs w:val="18"/>
                <w:rtl w:val="0"/>
              </w:rPr>
              <w:t xml:space="preserve">alle indicazioni date</w:t>
            </w:r>
            <w:r w:rsidDel="00000000" w:rsidR="00000000" w:rsidRPr="00000000">
              <w:rPr>
                <w:rtl w:val="0"/>
              </w:rPr>
            </w:r>
          </w:p>
          <w:p w:rsidR="00000000" w:rsidDel="00000000" w:rsidP="00000000" w:rsidRDefault="00000000" w:rsidRPr="00000000" w14:paraId="0000047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2">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abbastanza coerente e rispondente </w:t>
            </w:r>
            <w:r w:rsidDel="00000000" w:rsidR="00000000" w:rsidRPr="00000000">
              <w:rPr>
                <w:rFonts w:ascii="Verdana" w:cs="Verdana" w:eastAsia="Verdana" w:hAnsi="Verdana"/>
                <w:sz w:val="18"/>
                <w:szCs w:val="18"/>
                <w:rtl w:val="0"/>
              </w:rPr>
              <w:t xml:space="preserve">alle indicazioni date</w:t>
            </w:r>
            <w:r w:rsidDel="00000000" w:rsidR="00000000" w:rsidRPr="00000000">
              <w:rPr>
                <w:rtl w:val="0"/>
              </w:rPr>
            </w:r>
          </w:p>
          <w:p w:rsidR="00000000" w:rsidDel="00000000" w:rsidP="00000000" w:rsidRDefault="00000000" w:rsidRPr="00000000" w14:paraId="000004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4">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coerente e rispondente</w:t>
            </w:r>
            <w:r w:rsidDel="00000000" w:rsidR="00000000" w:rsidRPr="00000000">
              <w:rPr>
                <w:rFonts w:ascii="Verdana" w:cs="Verdana" w:eastAsia="Verdana" w:hAnsi="Verdana"/>
                <w:sz w:val="18"/>
                <w:szCs w:val="18"/>
                <w:rtl w:val="0"/>
              </w:rPr>
              <w:t xml:space="preserve"> alle indicazioni date</w:t>
            </w:r>
            <w:r w:rsidDel="00000000" w:rsidR="00000000" w:rsidRPr="00000000">
              <w:rPr>
                <w:rtl w:val="0"/>
              </w:rPr>
            </w:r>
          </w:p>
          <w:p w:rsidR="00000000" w:rsidDel="00000000" w:rsidP="00000000" w:rsidRDefault="00000000" w:rsidRPr="00000000" w14:paraId="000004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6">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completamente </w:t>
            </w:r>
            <w:r w:rsidDel="00000000" w:rsidR="00000000" w:rsidRPr="00000000">
              <w:rPr>
                <w:rFonts w:ascii="Verdana" w:cs="Verdana" w:eastAsia="Verdana" w:hAnsi="Verdana"/>
                <w:b w:val="1"/>
                <w:sz w:val="18"/>
                <w:szCs w:val="18"/>
                <w:rtl w:val="0"/>
              </w:rPr>
              <w:t xml:space="preserve">coerente, orginale </w:t>
            </w:r>
            <w:r w:rsidDel="00000000" w:rsidR="00000000" w:rsidRPr="00000000">
              <w:rPr>
                <w:rFonts w:ascii="Verdana" w:cs="Verdana" w:eastAsia="Verdana" w:hAnsi="Verdana"/>
                <w:sz w:val="18"/>
                <w:szCs w:val="18"/>
                <w:rtl w:val="0"/>
              </w:rPr>
              <w:t xml:space="preserve">e rispondente alle indicazioni date</w:t>
            </w:r>
            <w:r w:rsidDel="00000000" w:rsidR="00000000" w:rsidRPr="00000000">
              <w:rPr>
                <w:rtl w:val="0"/>
              </w:rPr>
            </w:r>
          </w:p>
          <w:p w:rsidR="00000000" w:rsidDel="00000000" w:rsidP="00000000" w:rsidRDefault="00000000" w:rsidRPr="00000000" w14:paraId="0000047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8">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RISPETTO TEMPI/REGOLE</w:t>
            </w:r>
            <w:r w:rsidDel="00000000" w:rsidR="00000000" w:rsidRPr="00000000">
              <w:rPr>
                <w:rtl w:val="0"/>
              </w:rPr>
            </w:r>
          </w:p>
          <w:p w:rsidR="00000000" w:rsidDel="00000000" w:rsidP="00000000" w:rsidRDefault="00000000" w:rsidRPr="00000000" w14:paraId="000004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A">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ha rispettato </w:t>
            </w:r>
            <w:r w:rsidDel="00000000" w:rsidR="00000000" w:rsidRPr="00000000">
              <w:rPr>
                <w:rFonts w:ascii="Verdana" w:cs="Verdana" w:eastAsia="Verdana" w:hAnsi="Verdana"/>
                <w:b w:val="1"/>
                <w:sz w:val="18"/>
                <w:szCs w:val="18"/>
                <w:rtl w:val="0"/>
              </w:rPr>
              <w:t xml:space="preserve">in modo parziale </w:t>
            </w:r>
            <w:r w:rsidDel="00000000" w:rsidR="00000000" w:rsidRPr="00000000">
              <w:rPr>
                <w:rFonts w:ascii="Verdana" w:cs="Verdana" w:eastAsia="Verdana" w:hAnsi="Verdana"/>
                <w:sz w:val="18"/>
                <w:szCs w:val="18"/>
                <w:rtl w:val="0"/>
              </w:rPr>
              <w:t xml:space="preserve">i tempi di consegna e la modalità di esecuzione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B">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ha rispettato i </w:t>
            </w:r>
            <w:r w:rsidDel="00000000" w:rsidR="00000000" w:rsidRPr="00000000">
              <w:rPr>
                <w:rFonts w:ascii="Verdana" w:cs="Verdana" w:eastAsia="Verdana" w:hAnsi="Verdana"/>
                <w:b w:val="1"/>
                <w:sz w:val="18"/>
                <w:szCs w:val="18"/>
                <w:rtl w:val="0"/>
              </w:rPr>
              <w:t xml:space="preserve">tempi di consegna e la modalità di esecuzione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C">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mostra una </w:t>
            </w:r>
            <w:r w:rsidDel="00000000" w:rsidR="00000000" w:rsidRPr="00000000">
              <w:rPr>
                <w:rFonts w:ascii="Verdana" w:cs="Verdana" w:eastAsia="Verdana" w:hAnsi="Verdana"/>
                <w:b w:val="1"/>
                <w:sz w:val="18"/>
                <w:szCs w:val="18"/>
                <w:rtl w:val="0"/>
              </w:rPr>
              <w:t xml:space="preserve">gestione responsabile </w:t>
            </w:r>
            <w:r w:rsidDel="00000000" w:rsidR="00000000" w:rsidRPr="00000000">
              <w:rPr>
                <w:rFonts w:ascii="Verdana" w:cs="Verdana" w:eastAsia="Verdana" w:hAnsi="Verdana"/>
                <w:sz w:val="18"/>
                <w:szCs w:val="18"/>
                <w:rtl w:val="0"/>
              </w:rPr>
              <w:t xml:space="preserve">dei tempi e delle modalità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D">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mostra </w:t>
            </w:r>
            <w:r w:rsidDel="00000000" w:rsidR="00000000" w:rsidRPr="00000000">
              <w:rPr>
                <w:rFonts w:ascii="Verdana" w:cs="Verdana" w:eastAsia="Verdana" w:hAnsi="Verdana"/>
                <w:b w:val="1"/>
                <w:sz w:val="18"/>
                <w:szCs w:val="18"/>
                <w:rtl w:val="0"/>
              </w:rPr>
              <w:t xml:space="preserve">un’accurata capacità di pianificazione dei tempi e dei ruoli coinvolti</w:t>
            </w:r>
            <w:r w:rsidDel="00000000" w:rsidR="00000000" w:rsidRPr="00000000">
              <w:rPr>
                <w:rtl w:val="0"/>
              </w:rPr>
            </w:r>
          </w:p>
        </w:tc>
      </w:tr>
    </w:tbl>
    <w:p w:rsidR="00000000" w:rsidDel="00000000" w:rsidP="00000000" w:rsidRDefault="00000000" w:rsidRPr="00000000" w14:paraId="0000047E">
      <w:pPr>
        <w:spacing w:after="20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1906" w:w="16838" w:orient="landscape"/>
      <w:pgMar w:bottom="1134" w:top="1134" w:left="1134"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Arial Unicode M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semiHidden w:val="1"/>
    <w:unhideWhenUsed w:val="1"/>
    <w:rsid w:val="002478D0"/>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Paragrafoelenco">
    <w:name w:val="List Paragraph"/>
    <w:basedOn w:val="Normale"/>
    <w:uiPriority w:val="34"/>
    <w:qFormat w:val="1"/>
    <w:rsid w:val="00FE34E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G1UQZY21JXBNPMNnI81ziBUkw==">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2021-10-24T16:45:00Z</dcterms:created>
  <dc:creator>rosalba de rosa</dc:creator>
</cp:coreProperties>
</file>