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before="69" w:lineRule="auto"/>
        <w:ind w:left="2458" w:firstLine="0"/>
        <w:rPr>
          <w:rFonts w:ascii="Liberation Serif" w:cs="Liberation Serif" w:eastAsia="Liberation Serif" w:hAnsi="Liberation Serif"/>
          <w:b w:val="1"/>
          <w:i w:val="1"/>
          <w:sz w:val="20"/>
          <w:szCs w:val="20"/>
        </w:rPr>
      </w:pPr>
      <w:r w:rsidDel="00000000" w:rsidR="00000000" w:rsidRPr="00000000">
        <w:rPr>
          <w:rFonts w:ascii="Liberation Serif" w:cs="Liberation Serif" w:eastAsia="Liberation Serif" w:hAnsi="Liberation Serif"/>
          <w:b w:val="1"/>
          <w:i w:val="1"/>
          <w:sz w:val="20"/>
          <w:szCs w:val="20"/>
          <w:rtl w:val="0"/>
        </w:rPr>
        <w:t xml:space="preserve">ISTITUTO PROFESSIONALE DI STATO SERVIZI PER L’ENOGASTRONOMIA E L’OSPITALITA’ ALBERGHIERA</w:t>
      </w:r>
    </w:p>
    <w:p w:rsidR="00000000" w:rsidDel="00000000" w:rsidP="00000000" w:rsidRDefault="00000000" w:rsidRPr="00000000" w14:paraId="00000002">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PIANO DI LAVORO DIPARTIMENTO DI:</w:t>
      </w:r>
      <w:r w:rsidDel="00000000" w:rsidR="00000000" w:rsidRPr="00000000">
        <w:rPr>
          <w:rtl w:val="0"/>
        </w:rPr>
      </w:r>
    </w:p>
    <w:p w:rsidR="00000000" w:rsidDel="00000000" w:rsidP="00000000" w:rsidRDefault="00000000" w:rsidRPr="00000000" w14:paraId="00000003">
      <w:pPr>
        <w:widowControl w:val="1"/>
        <w:numPr>
          <w:ilvl w:val="0"/>
          <w:numId w:val="1"/>
        </w:numP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ITALIANO</w:t>
      </w:r>
    </w:p>
    <w:p w:rsidR="00000000" w:rsidDel="00000000" w:rsidP="00000000" w:rsidRDefault="00000000" w:rsidRPr="00000000" w14:paraId="00000004">
      <w:pPr>
        <w:widowControl w:val="1"/>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INGLESE</w:t>
      </w:r>
    </w:p>
    <w:p w:rsidR="00000000" w:rsidDel="00000000" w:rsidP="00000000" w:rsidRDefault="00000000" w:rsidRPr="00000000" w14:paraId="00000005">
      <w:pPr>
        <w:widowControl w:val="1"/>
        <w:numPr>
          <w:ilvl w:val="0"/>
          <w:numId w:val="1"/>
        </w:numP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FRANCESE</w:t>
      </w:r>
    </w:p>
    <w:p w:rsidR="00000000" w:rsidDel="00000000" w:rsidP="00000000" w:rsidRDefault="00000000" w:rsidRPr="00000000" w14:paraId="00000006">
      <w:pPr>
        <w:widowControl w:val="1"/>
        <w:numPr>
          <w:ilvl w:val="0"/>
          <w:numId w:val="1"/>
        </w:numPr>
        <w:ind w:left="36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SCIENZE MOTORIE (biennio)</w:t>
      </w:r>
    </w:p>
    <w:p w:rsidR="00000000" w:rsidDel="00000000" w:rsidP="00000000" w:rsidRDefault="00000000" w:rsidRPr="00000000" w14:paraId="00000007">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08">
      <w:pPr>
        <w:widowControl w:val="1"/>
        <w:jc w:val="center"/>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 PROGRAMMAZIONE DIDATTICA PER ASSI CULTURALI-ASSE DEI LINGUAGGI a.s. 202</w:t>
      </w:r>
      <w:r w:rsidDel="00000000" w:rsidR="00000000" w:rsidRPr="00000000">
        <w:rPr>
          <w:rFonts w:ascii="Calibri" w:cs="Calibri" w:eastAsia="Calibri" w:hAnsi="Calibri"/>
          <w:b w:val="1"/>
          <w:sz w:val="28"/>
          <w:szCs w:val="28"/>
          <w:rtl w:val="0"/>
        </w:rPr>
        <w:t xml:space="preserve">4</w:t>
      </w:r>
      <w:r w:rsidDel="00000000" w:rsidR="00000000" w:rsidRPr="00000000">
        <w:rPr>
          <w:rFonts w:ascii="Calibri" w:cs="Calibri" w:eastAsia="Calibri" w:hAnsi="Calibri"/>
          <w:b w:val="1"/>
          <w:color w:val="000000"/>
          <w:sz w:val="28"/>
          <w:szCs w:val="28"/>
          <w:rtl w:val="0"/>
        </w:rPr>
        <w:t xml:space="preserve">-202</w:t>
      </w:r>
      <w:r w:rsidDel="00000000" w:rsidR="00000000" w:rsidRPr="00000000">
        <w:rPr>
          <w:rFonts w:ascii="Calibri" w:cs="Calibri" w:eastAsia="Calibri" w:hAnsi="Calibri"/>
          <w:b w:val="1"/>
          <w:sz w:val="28"/>
          <w:szCs w:val="28"/>
          <w:rtl w:val="0"/>
        </w:rPr>
        <w:t xml:space="preserve">5</w:t>
      </w:r>
      <w:r w:rsidDel="00000000" w:rsidR="00000000" w:rsidRPr="00000000">
        <w:rPr>
          <w:rtl w:val="0"/>
        </w:rPr>
      </w:r>
    </w:p>
    <w:p w:rsidR="00000000" w:rsidDel="00000000" w:rsidP="00000000" w:rsidRDefault="00000000" w:rsidRPr="00000000" w14:paraId="00000009">
      <w:pPr>
        <w:spacing w:before="54" w:line="576" w:lineRule="auto"/>
        <w:ind w:left="1902" w:right="2283" w:firstLine="0"/>
        <w:jc w:val="center"/>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CLASSE </w:t>
      </w:r>
      <w:r w:rsidDel="00000000" w:rsidR="00000000" w:rsidRPr="00000000">
        <w:rPr>
          <w:rFonts w:ascii="Calibri" w:cs="Calibri" w:eastAsia="Calibri" w:hAnsi="Calibri"/>
          <w:b w:val="1"/>
          <w:sz w:val="28"/>
          <w:szCs w:val="28"/>
          <w:rtl w:val="0"/>
        </w:rPr>
        <w:t xml:space="preserve">TERZA</w:t>
      </w:r>
      <w:r w:rsidDel="00000000" w:rsidR="00000000" w:rsidRPr="00000000">
        <w:rPr>
          <w:rtl w:val="0"/>
        </w:rPr>
      </w:r>
    </w:p>
    <w:p w:rsidR="00000000" w:rsidDel="00000000" w:rsidP="00000000" w:rsidRDefault="00000000" w:rsidRPr="00000000" w14:paraId="0000000A">
      <w:pPr>
        <w:widowControl w:val="1"/>
        <w:jc w:val="center"/>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0"/>
          <w:numId w:val="15"/>
        </w:numPr>
        <w:pBdr>
          <w:top w:space="0" w:sz="0" w:val="nil"/>
          <w:left w:space="0" w:sz="0" w:val="nil"/>
          <w:bottom w:space="0" w:sz="0" w:val="nil"/>
          <w:right w:space="0" w:sz="0" w:val="nil"/>
          <w:between w:space="0" w:sz="0" w:val="nil"/>
        </w:pBdr>
        <w:shd w:fill="auto" w:val="clear"/>
        <w:spacing w:after="0" w:before="0" w:line="268" w:lineRule="auto"/>
        <w:ind w:left="720" w:right="0" w:hanging="360"/>
        <w:jc w:val="left"/>
        <w:rPr>
          <w:rFonts w:ascii="Calibri" w:cs="Calibri" w:eastAsia="Calibri" w:hAnsi="Calibri"/>
          <w:b w:val="1"/>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Biennio</w:t>
      </w:r>
    </w:p>
    <w:p w:rsidR="00000000" w:rsidDel="00000000" w:rsidP="00000000" w:rsidRDefault="00000000" w:rsidRPr="00000000" w14:paraId="0000000C">
      <w:pPr>
        <w:widowControl w:val="1"/>
        <w:numPr>
          <w:ilvl w:val="0"/>
          <w:numId w:val="2"/>
        </w:numPr>
        <w:ind w:left="72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Percorso di enogastronomia cucina e innovazione</w:t>
      </w:r>
    </w:p>
    <w:p w:rsidR="00000000" w:rsidDel="00000000" w:rsidP="00000000" w:rsidRDefault="00000000" w:rsidRPr="00000000" w14:paraId="0000000D">
      <w:pPr>
        <w:widowControl w:val="1"/>
        <w:numPr>
          <w:ilvl w:val="0"/>
          <w:numId w:val="2"/>
        </w:numPr>
        <w:ind w:left="72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Percorso di enogastronomia cucina e arte dolciaria</w:t>
      </w:r>
    </w:p>
    <w:p w:rsidR="00000000" w:rsidDel="00000000" w:rsidP="00000000" w:rsidRDefault="00000000" w:rsidRPr="00000000" w14:paraId="0000000E">
      <w:pPr>
        <w:widowControl w:val="1"/>
        <w:ind w:left="360" w:firstLine="0"/>
        <w:rPr>
          <w:rFonts w:ascii="Calibri" w:cs="Calibri" w:eastAsia="Calibri" w:hAnsi="Calibri"/>
          <w:b w:val="1"/>
          <w:color w:val="ff0000"/>
          <w:sz w:val="28"/>
          <w:szCs w:val="28"/>
        </w:rPr>
      </w:pPr>
      <w:r w:rsidDel="00000000" w:rsidR="00000000" w:rsidRPr="00000000">
        <w:rPr>
          <w:rFonts w:ascii="Calibri" w:cs="Calibri" w:eastAsia="Calibri" w:hAnsi="Calibri"/>
          <w:b w:val="1"/>
          <w:color w:val="000000"/>
          <w:sz w:val="28"/>
          <w:szCs w:val="28"/>
          <w:rtl w:val="0"/>
        </w:rPr>
        <w:t xml:space="preserve">X</w:t>
        <w:tab/>
      </w:r>
      <w:r w:rsidDel="00000000" w:rsidR="00000000" w:rsidRPr="00000000">
        <w:rPr>
          <w:rFonts w:ascii="Calibri" w:cs="Calibri" w:eastAsia="Calibri" w:hAnsi="Calibri"/>
          <w:b w:val="1"/>
          <w:color w:val="ff0000"/>
          <w:sz w:val="28"/>
          <w:szCs w:val="28"/>
          <w:rtl w:val="0"/>
        </w:rPr>
        <w:t xml:space="preserve">Percorso di sala vendita e gestione eventi</w:t>
      </w:r>
    </w:p>
    <w:p w:rsidR="00000000" w:rsidDel="00000000" w:rsidP="00000000" w:rsidRDefault="00000000" w:rsidRPr="00000000" w14:paraId="0000000F">
      <w:pPr>
        <w:widowControl w:val="1"/>
        <w:numPr>
          <w:ilvl w:val="0"/>
          <w:numId w:val="2"/>
        </w:numPr>
        <w:ind w:left="720" w:hanging="360"/>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Percorso di accoglienza e promozione del territorio</w:t>
      </w:r>
    </w:p>
    <w:p w:rsidR="00000000" w:rsidDel="00000000" w:rsidP="00000000" w:rsidRDefault="00000000" w:rsidRPr="00000000" w14:paraId="00000010">
      <w:pPr>
        <w:widowControl w:val="1"/>
        <w:spacing w:after="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1">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PREMESSA</w:t>
      </w:r>
      <w:r w:rsidDel="00000000" w:rsidR="00000000" w:rsidRPr="00000000">
        <w:rPr>
          <w:rtl w:val="0"/>
        </w:rPr>
      </w:r>
    </w:p>
    <w:p w:rsidR="00000000" w:rsidDel="00000000" w:rsidP="00000000" w:rsidRDefault="00000000" w:rsidRPr="00000000" w14:paraId="00000012">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3">
      <w:pPr>
        <w:widowControl w:val="1"/>
        <w:spacing w:before="27" w:lineRule="auto"/>
        <w:ind w:left="360" w:firstLine="0"/>
        <w:jc w:val="both"/>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La presente programmazione del Dipartimento di INGLESE </w:t>
      </w:r>
      <w:r w:rsidDel="00000000" w:rsidR="00000000" w:rsidRPr="00000000">
        <w:rPr>
          <w:rFonts w:ascii="Calibri" w:cs="Calibri" w:eastAsia="Calibri" w:hAnsi="Calibri"/>
          <w:b w:val="1"/>
          <w:sz w:val="28"/>
          <w:szCs w:val="28"/>
          <w:rtl w:val="0"/>
        </w:rPr>
        <w:t xml:space="preserve">tiene conto:</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4">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5">
      <w:pPr>
        <w:widowControl w:val="1"/>
        <w:numPr>
          <w:ilvl w:val="0"/>
          <w:numId w:val="4"/>
        </w:numPr>
        <w:spacing w:before="27" w:lineRule="auto"/>
        <w:ind w:left="36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dello sviluppo degli </w:t>
      </w:r>
      <w:r w:rsidDel="00000000" w:rsidR="00000000" w:rsidRPr="00000000">
        <w:rPr>
          <w:rFonts w:ascii="Calibri" w:cs="Calibri" w:eastAsia="Calibri" w:hAnsi="Calibri"/>
          <w:b w:val="1"/>
          <w:sz w:val="28"/>
          <w:szCs w:val="28"/>
          <w:rtl w:val="0"/>
        </w:rPr>
        <w:t xml:space="preserve">Assi Culturali</w:t>
      </w:r>
      <w:r w:rsidDel="00000000" w:rsidR="00000000" w:rsidRPr="00000000">
        <w:rPr>
          <w:rFonts w:ascii="Calibri" w:cs="Calibri" w:eastAsia="Calibri" w:hAnsi="Calibri"/>
          <w:sz w:val="28"/>
          <w:szCs w:val="28"/>
          <w:rtl w:val="0"/>
        </w:rPr>
        <w:t xml:space="preserve"> che, assieme alle competenze chiave di cittadinanza, rappresentano il tessuto essenziale per percorsi di apprendimento come da </w:t>
      </w:r>
      <w:r w:rsidDel="00000000" w:rsidR="00000000" w:rsidRPr="00000000">
        <w:rPr>
          <w:rFonts w:ascii="Calibri" w:cs="Calibri" w:eastAsia="Calibri" w:hAnsi="Calibri"/>
          <w:b w:val="1"/>
          <w:sz w:val="28"/>
          <w:szCs w:val="28"/>
          <w:rtl w:val="0"/>
        </w:rPr>
        <w:t xml:space="preserve">DM 139/2007</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016">
      <w:pPr>
        <w:widowControl w:val="1"/>
        <w:numPr>
          <w:ilvl w:val="0"/>
          <w:numId w:val="4"/>
        </w:numPr>
        <w:ind w:left="36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della </w:t>
      </w:r>
      <w:r w:rsidDel="00000000" w:rsidR="00000000" w:rsidRPr="00000000">
        <w:rPr>
          <w:rFonts w:ascii="Calibri" w:cs="Calibri" w:eastAsia="Calibri" w:hAnsi="Calibri"/>
          <w:b w:val="1"/>
          <w:sz w:val="28"/>
          <w:szCs w:val="28"/>
          <w:rtl w:val="0"/>
        </w:rPr>
        <w:t xml:space="preserve">Riforma dei percorsi professionali</w:t>
      </w:r>
      <w:r w:rsidDel="00000000" w:rsidR="00000000" w:rsidRPr="00000000">
        <w:rPr>
          <w:rFonts w:ascii="Calibri" w:cs="Calibri" w:eastAsia="Calibri" w:hAnsi="Calibri"/>
          <w:sz w:val="28"/>
          <w:szCs w:val="28"/>
          <w:rtl w:val="0"/>
        </w:rPr>
        <w:t xml:space="preserve">, come da </w:t>
      </w:r>
      <w:r w:rsidDel="00000000" w:rsidR="00000000" w:rsidRPr="00000000">
        <w:rPr>
          <w:rFonts w:ascii="Calibri" w:cs="Calibri" w:eastAsia="Calibri" w:hAnsi="Calibri"/>
          <w:b w:val="1"/>
          <w:sz w:val="28"/>
          <w:szCs w:val="28"/>
          <w:rtl w:val="0"/>
        </w:rPr>
        <w:t xml:space="preserve">D.lgs 61/2017</w:t>
      </w:r>
      <w:r w:rsidDel="00000000" w:rsidR="00000000" w:rsidRPr="00000000">
        <w:rPr>
          <w:rFonts w:ascii="Calibri" w:cs="Calibri" w:eastAsia="Calibri" w:hAnsi="Calibri"/>
          <w:sz w:val="28"/>
          <w:szCs w:val="28"/>
          <w:rtl w:val="0"/>
        </w:rPr>
        <w:t xml:space="preserve">, che prevede fino alla classe quarta a regime per l’a.s. 2021/2022, una programmazione per </w:t>
      </w:r>
      <w:r w:rsidDel="00000000" w:rsidR="00000000" w:rsidRPr="00000000">
        <w:rPr>
          <w:rFonts w:ascii="Calibri" w:cs="Calibri" w:eastAsia="Calibri" w:hAnsi="Calibri"/>
          <w:b w:val="1"/>
          <w:sz w:val="28"/>
          <w:szCs w:val="28"/>
          <w:rtl w:val="0"/>
        </w:rPr>
        <w:t xml:space="preserve">competenze</w:t>
      </w:r>
      <w:r w:rsidDel="00000000" w:rsidR="00000000" w:rsidRPr="00000000">
        <w:rPr>
          <w:rFonts w:ascii="Calibri" w:cs="Calibri" w:eastAsia="Calibri" w:hAnsi="Calibri"/>
          <w:sz w:val="28"/>
          <w:szCs w:val="28"/>
          <w:rtl w:val="0"/>
        </w:rPr>
        <w:t xml:space="preserve"> dell’Area Generale e dell’Area di Indirizzo, una pianificazione per unità di apprendimento (UdA) e una personalizzazione attraverso il PFI, </w:t>
      </w:r>
    </w:p>
    <w:p w:rsidR="00000000" w:rsidDel="00000000" w:rsidP="00000000" w:rsidRDefault="00000000" w:rsidRPr="00000000" w14:paraId="00000017">
      <w:pPr>
        <w:widowControl w:val="1"/>
        <w:numPr>
          <w:ilvl w:val="0"/>
          <w:numId w:val="4"/>
        </w:numPr>
        <w:ind w:left="36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del recente assetto relativo al Profilo culturale, educativo e professionale dei percorsi di istruzione professionale come da D.P.R. 89 / 2010 e della progettazione dei percorsi formativi </w:t>
      </w:r>
      <w:r w:rsidDel="00000000" w:rsidR="00000000" w:rsidRPr="00000000">
        <w:rPr>
          <w:rFonts w:ascii="Calibri" w:cs="Calibri" w:eastAsia="Calibri" w:hAnsi="Calibri"/>
          <w:b w:val="1"/>
          <w:sz w:val="28"/>
          <w:szCs w:val="28"/>
          <w:rtl w:val="0"/>
        </w:rPr>
        <w:t xml:space="preserve">in uscita,</w:t>
      </w:r>
      <w:r w:rsidDel="00000000" w:rsidR="00000000" w:rsidRPr="00000000">
        <w:rPr>
          <w:rFonts w:ascii="Calibri" w:cs="Calibri" w:eastAsia="Calibri" w:hAnsi="Calibri"/>
          <w:sz w:val="28"/>
          <w:szCs w:val="28"/>
          <w:rtl w:val="0"/>
        </w:rPr>
        <w:t xml:space="preserve"> </w:t>
      </w:r>
    </w:p>
    <w:p w:rsidR="00000000" w:rsidDel="00000000" w:rsidP="00000000" w:rsidRDefault="00000000" w:rsidRPr="00000000" w14:paraId="00000018">
      <w:pPr>
        <w:widowControl w:val="1"/>
        <w:numPr>
          <w:ilvl w:val="0"/>
          <w:numId w:val="7"/>
        </w:numPr>
        <w:ind w:left="36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dell’aggregazione dell’insegnamento di Lingua Inglese nell’asse culturale dei linguaggi.</w:t>
      </w:r>
    </w:p>
    <w:p w:rsidR="00000000" w:rsidDel="00000000" w:rsidP="00000000" w:rsidRDefault="00000000" w:rsidRPr="00000000" w14:paraId="00000019">
      <w:pPr>
        <w:widowControl w:val="1"/>
        <w:spacing w:after="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1A">
      <w:pPr>
        <w:widowControl w:val="1"/>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COMPETENZE</w:t>
      </w:r>
      <w:r w:rsidDel="00000000" w:rsidR="00000000" w:rsidRPr="00000000">
        <w:rPr>
          <w:rtl w:val="0"/>
        </w:rPr>
      </w:r>
    </w:p>
    <w:p w:rsidR="00000000" w:rsidDel="00000000" w:rsidP="00000000" w:rsidRDefault="00000000" w:rsidRPr="00000000" w14:paraId="0000001B">
      <w:pPr>
        <w:widowControl w:val="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concetto di competenza è espresso come combinazione di “</w:t>
      </w:r>
      <w:r w:rsidDel="00000000" w:rsidR="00000000" w:rsidRPr="00000000">
        <w:rPr>
          <w:rFonts w:ascii="Calibri" w:cs="Calibri" w:eastAsia="Calibri" w:hAnsi="Calibri"/>
          <w:b w:val="1"/>
          <w:color w:val="000000"/>
          <w:sz w:val="28"/>
          <w:szCs w:val="28"/>
          <w:rtl w:val="0"/>
        </w:rPr>
        <w:t xml:space="preserve">conoscenze, abilità e atteggiamenti</w:t>
      </w:r>
      <w:r w:rsidDel="00000000" w:rsidR="00000000" w:rsidRPr="00000000">
        <w:rPr>
          <w:rFonts w:ascii="Calibri" w:cs="Calibri" w:eastAsia="Calibri" w:hAnsi="Calibri"/>
          <w:color w:val="000000"/>
          <w:sz w:val="28"/>
          <w:szCs w:val="28"/>
          <w:rtl w:val="0"/>
        </w:rPr>
        <w:t xml:space="preserve">”. </w:t>
      </w:r>
      <w:r w:rsidDel="00000000" w:rsidR="00000000" w:rsidRPr="00000000">
        <w:rPr>
          <w:rFonts w:ascii="Calibri" w:cs="Calibri" w:eastAsia="Calibri" w:hAnsi="Calibri"/>
          <w:sz w:val="28"/>
          <w:szCs w:val="28"/>
          <w:rtl w:val="0"/>
        </w:rPr>
        <w:t xml:space="preserve">Questi ultimi sono definiti quale “disposizione, mentalità per agire e/o reagire ad idee, persone, situazioni”. Non tutte le competenze in uscita sono riferibili agli assi culturali comuni o d’indirizzo; altre si presentano con un livello di trasversalità, la cui acquisizione si ottiene attraverso l’interazione tra tutte le attività didattico/formative e non può essere attribuita a un singolo asse.</w:t>
      </w:r>
    </w:p>
    <w:p w:rsidR="00000000" w:rsidDel="00000000" w:rsidP="00000000" w:rsidRDefault="00000000" w:rsidRPr="00000000" w14:paraId="0000001C">
      <w:pPr>
        <w:widowControl w:val="1"/>
        <w:spacing w:before="358" w:lineRule="auto"/>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di Cittadinanza </w:t>
      </w:r>
      <w:r w:rsidDel="00000000" w:rsidR="00000000" w:rsidRPr="00000000">
        <w:rPr>
          <w:rtl w:val="0"/>
        </w:rPr>
      </w:r>
    </w:p>
    <w:p w:rsidR="00000000" w:rsidDel="00000000" w:rsidP="00000000" w:rsidRDefault="00000000" w:rsidRPr="00000000" w14:paraId="0000001D">
      <w:pPr>
        <w:widowControl w:val="1"/>
        <w:spacing w:before="307" w:lineRule="auto"/>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c1 </w:t>
      </w:r>
      <w:r w:rsidDel="00000000" w:rsidR="00000000" w:rsidRPr="00000000">
        <w:rPr>
          <w:rFonts w:ascii="Calibri" w:cs="Calibri" w:eastAsia="Calibri" w:hAnsi="Calibri"/>
          <w:color w:val="000000"/>
          <w:sz w:val="28"/>
          <w:szCs w:val="28"/>
          <w:rtl w:val="0"/>
        </w:rPr>
        <w:t xml:space="preserve">competenza alfabetica funzionale  </w:t>
      </w:r>
    </w:p>
    <w:p w:rsidR="00000000" w:rsidDel="00000000" w:rsidP="00000000" w:rsidRDefault="00000000" w:rsidRPr="00000000" w14:paraId="0000001E">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c2 </w:t>
      </w:r>
      <w:r w:rsidDel="00000000" w:rsidR="00000000" w:rsidRPr="00000000">
        <w:rPr>
          <w:rFonts w:ascii="Calibri" w:cs="Calibri" w:eastAsia="Calibri" w:hAnsi="Calibri"/>
          <w:color w:val="000000"/>
          <w:sz w:val="28"/>
          <w:szCs w:val="28"/>
          <w:rtl w:val="0"/>
        </w:rPr>
        <w:t xml:space="preserve">competenza multilinguistica </w:t>
      </w:r>
    </w:p>
    <w:p w:rsidR="00000000" w:rsidDel="00000000" w:rsidP="00000000" w:rsidRDefault="00000000" w:rsidRPr="00000000" w14:paraId="0000001F">
      <w:pPr>
        <w:keepNext w:val="0"/>
        <w:keepLines w:val="0"/>
        <w:pageBreakBefore w:val="0"/>
        <w:widowControl w:val="1"/>
        <w:numPr>
          <w:ilvl w:val="0"/>
          <w:numId w:val="14"/>
        </w:numPr>
        <w:pBdr>
          <w:top w:space="0" w:sz="0" w:val="nil"/>
          <w:left w:space="0" w:sz="0" w:val="nil"/>
          <w:bottom w:space="0" w:sz="0" w:val="nil"/>
          <w:right w:space="0" w:sz="0" w:val="nil"/>
          <w:between w:space="0" w:sz="0" w:val="nil"/>
        </w:pBdr>
        <w:shd w:fill="auto" w:val="clear"/>
        <w:spacing w:after="0" w:before="0" w:line="240" w:lineRule="auto"/>
        <w:ind w:left="1080" w:right="771"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c3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competenza matematica e competenza in scienze, tecnologie e ingegneria </w:t>
      </w:r>
    </w:p>
    <w:p w:rsidR="00000000" w:rsidDel="00000000" w:rsidP="00000000" w:rsidRDefault="00000000" w:rsidRPr="00000000" w14:paraId="00000020">
      <w:pPr>
        <w:widowControl w:val="1"/>
        <w:ind w:left="360" w:right="771"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c4 </w:t>
      </w:r>
      <w:r w:rsidDel="00000000" w:rsidR="00000000" w:rsidRPr="00000000">
        <w:rPr>
          <w:rFonts w:ascii="Calibri" w:cs="Calibri" w:eastAsia="Calibri" w:hAnsi="Calibri"/>
          <w:color w:val="000000"/>
          <w:sz w:val="28"/>
          <w:szCs w:val="28"/>
          <w:rtl w:val="0"/>
        </w:rPr>
        <w:t xml:space="preserve">competenza digitale </w:t>
      </w:r>
    </w:p>
    <w:p w:rsidR="00000000" w:rsidDel="00000000" w:rsidP="00000000" w:rsidRDefault="00000000" w:rsidRPr="00000000" w14:paraId="00000021">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x c5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competenza personale, sociale e capacità di imparare a imparare </w:t>
      </w:r>
    </w:p>
    <w:p w:rsidR="00000000" w:rsidDel="00000000" w:rsidP="00000000" w:rsidRDefault="00000000" w:rsidRPr="00000000" w14:paraId="00000022">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c6 </w:t>
      </w:r>
      <w:r w:rsidDel="00000000" w:rsidR="00000000" w:rsidRPr="00000000">
        <w:rPr>
          <w:rFonts w:ascii="Calibri" w:cs="Calibri" w:eastAsia="Calibri" w:hAnsi="Calibri"/>
          <w:color w:val="000000"/>
          <w:sz w:val="28"/>
          <w:szCs w:val="28"/>
          <w:rtl w:val="0"/>
        </w:rPr>
        <w:t xml:space="preserve">competenza in materia di cittadinanza </w:t>
      </w:r>
    </w:p>
    <w:p w:rsidR="00000000" w:rsidDel="00000000" w:rsidP="00000000" w:rsidRDefault="00000000" w:rsidRPr="00000000" w14:paraId="0000002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108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1"/>
          <w:i w:val="0"/>
          <w:smallCaps w:val="0"/>
          <w:strike w:val="0"/>
          <w:color w:val="000000"/>
          <w:sz w:val="28"/>
          <w:szCs w:val="28"/>
          <w:u w:val="none"/>
          <w:shd w:fill="auto" w:val="clear"/>
          <w:vertAlign w:val="baseline"/>
          <w:rtl w:val="0"/>
        </w:rPr>
        <w:t xml:space="preserve">c7 </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competenza imprenditoriale </w:t>
      </w:r>
    </w:p>
    <w:p w:rsidR="00000000" w:rsidDel="00000000" w:rsidP="00000000" w:rsidRDefault="00000000" w:rsidRPr="00000000" w14:paraId="00000024">
      <w:pPr>
        <w:widowControl w:val="1"/>
        <w:ind w:left="360" w:right="1442"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c8 </w:t>
      </w:r>
      <w:r w:rsidDel="00000000" w:rsidR="00000000" w:rsidRPr="00000000">
        <w:rPr>
          <w:rFonts w:ascii="Calibri" w:cs="Calibri" w:eastAsia="Calibri" w:hAnsi="Calibri"/>
          <w:color w:val="000000"/>
          <w:sz w:val="28"/>
          <w:szCs w:val="28"/>
          <w:rtl w:val="0"/>
        </w:rPr>
        <w:t xml:space="preserve">competenza in materia di consapevolezza ed espressione culturali </w:t>
      </w:r>
    </w:p>
    <w:p w:rsidR="00000000" w:rsidDel="00000000" w:rsidP="00000000" w:rsidRDefault="00000000" w:rsidRPr="00000000" w14:paraId="00000025">
      <w:pPr>
        <w:widowControl w:val="1"/>
        <w:spacing w:before="596" w:lineRule="auto"/>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DEGLI ASSI CULTURALI: Asse dei linguaggi</w:t>
      </w:r>
      <w:r w:rsidDel="00000000" w:rsidR="00000000" w:rsidRPr="00000000">
        <w:rPr>
          <w:rtl w:val="0"/>
        </w:rPr>
      </w:r>
    </w:p>
    <w:p w:rsidR="00000000" w:rsidDel="00000000" w:rsidP="00000000" w:rsidRDefault="00000000" w:rsidRPr="00000000" w14:paraId="00000026">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27">
      <w:pPr>
        <w:widowControl w:val="1"/>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All’asse culturale dei linguaggi afferiscono gli insegnamenti di italiano, lingua inglese e lingua francese, ad esso trova opportuno collegamento anche, nel biennio, l’insegnamento di Scienze motorie, come linguaggio non verbale. L’asse dei linguaggi, nel primo biennio, fornisce le coordinate per un quadro culturale di base ed ha funzione orientativa in quanto contribuisce alla comprensione dei diversi linguaggi e contesti culturali di riferimento, in vista delle scelte di studio e di lavoro. </w:t>
      </w:r>
      <w:r w:rsidDel="00000000" w:rsidR="00000000" w:rsidRPr="00000000">
        <w:rPr>
          <w:rtl w:val="0"/>
        </w:rPr>
      </w:r>
    </w:p>
    <w:p w:rsidR="00000000" w:rsidDel="00000000" w:rsidP="00000000" w:rsidRDefault="00000000" w:rsidRPr="00000000" w14:paraId="00000028">
      <w:pPr>
        <w:widowControl w:val="1"/>
        <w:ind w:left="360" w:right="425" w:firstLine="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L1 </w:t>
      </w:r>
      <w:r w:rsidDel="00000000" w:rsidR="00000000" w:rsidRPr="00000000">
        <w:rPr>
          <w:rFonts w:ascii="Calibri" w:cs="Calibri" w:eastAsia="Calibri" w:hAnsi="Calibri"/>
          <w:color w:val="000000"/>
          <w:sz w:val="28"/>
          <w:szCs w:val="28"/>
          <w:rtl w:val="0"/>
        </w:rPr>
        <w:t xml:space="preserve">Padroneggiare gli strumenti espressivi ed argomentativi indispensabili per gestire l’interazione comunicativa verbale in vari contesti. </w:t>
      </w:r>
    </w:p>
    <w:p w:rsidR="00000000" w:rsidDel="00000000" w:rsidP="00000000" w:rsidRDefault="00000000" w:rsidRPr="00000000" w14:paraId="00000029">
      <w:pPr>
        <w:widowControl w:val="1"/>
        <w:ind w:left="360" w:right="425" w:firstLine="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L2 </w:t>
      </w:r>
      <w:r w:rsidDel="00000000" w:rsidR="00000000" w:rsidRPr="00000000">
        <w:rPr>
          <w:rFonts w:ascii="Calibri" w:cs="Calibri" w:eastAsia="Calibri" w:hAnsi="Calibri"/>
          <w:color w:val="000000"/>
          <w:sz w:val="28"/>
          <w:szCs w:val="28"/>
          <w:rtl w:val="0"/>
        </w:rPr>
        <w:t xml:space="preserve">Leggere, comprendere ed interpretare testi scritti di vario tipo. </w:t>
      </w:r>
    </w:p>
    <w:p w:rsidR="00000000" w:rsidDel="00000000" w:rsidP="00000000" w:rsidRDefault="00000000" w:rsidRPr="00000000" w14:paraId="0000002A">
      <w:pPr>
        <w:widowControl w:val="1"/>
        <w:ind w:left="360" w:firstLine="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L3 </w:t>
      </w:r>
      <w:r w:rsidDel="00000000" w:rsidR="00000000" w:rsidRPr="00000000">
        <w:rPr>
          <w:rFonts w:ascii="Calibri" w:cs="Calibri" w:eastAsia="Calibri" w:hAnsi="Calibri"/>
          <w:color w:val="000000"/>
          <w:sz w:val="28"/>
          <w:szCs w:val="28"/>
          <w:rtl w:val="0"/>
        </w:rPr>
        <w:t xml:space="preserve">Produrre testi di vario tipo in relazione ai differenti scopi comunicativi. </w:t>
      </w:r>
    </w:p>
    <w:p w:rsidR="00000000" w:rsidDel="00000000" w:rsidP="00000000" w:rsidRDefault="00000000" w:rsidRPr="00000000" w14:paraId="0000002B">
      <w:pPr>
        <w:widowControl w:val="1"/>
        <w:ind w:left="360" w:right="1502" w:firstLine="0"/>
        <w:jc w:val="both"/>
        <w:rPr>
          <w:rFonts w:ascii="Calibri" w:cs="Calibri" w:eastAsia="Calibri" w:hAnsi="Calibri"/>
          <w:color w:val="000000"/>
          <w:sz w:val="28"/>
          <w:szCs w:val="28"/>
        </w:rPr>
      </w:pPr>
      <w:bookmarkStart w:colFirst="0" w:colLast="0" w:name="_heading=h.gjdgxs" w:id="0"/>
      <w:bookmarkEnd w:id="0"/>
      <w:r w:rsidDel="00000000" w:rsidR="00000000" w:rsidRPr="00000000">
        <w:rPr>
          <w:rFonts w:ascii="Calibri" w:cs="Calibri" w:eastAsia="Calibri" w:hAnsi="Calibri"/>
          <w:b w:val="1"/>
          <w:color w:val="000000"/>
          <w:sz w:val="28"/>
          <w:szCs w:val="28"/>
          <w:rtl w:val="0"/>
        </w:rPr>
        <w:t xml:space="preserve">X L4 </w:t>
      </w:r>
      <w:r w:rsidDel="00000000" w:rsidR="00000000" w:rsidRPr="00000000">
        <w:rPr>
          <w:rFonts w:ascii="Calibri" w:cs="Calibri" w:eastAsia="Calibri" w:hAnsi="Calibri"/>
          <w:color w:val="000000"/>
          <w:sz w:val="28"/>
          <w:szCs w:val="28"/>
          <w:rtl w:val="0"/>
        </w:rPr>
        <w:t xml:space="preserve">Utilizzare una lingua straniera per i principali scopi comunicativi ed operativi. </w:t>
      </w:r>
    </w:p>
    <w:p w:rsidR="00000000" w:rsidDel="00000000" w:rsidP="00000000" w:rsidRDefault="00000000" w:rsidRPr="00000000" w14:paraId="0000002C">
      <w:pPr>
        <w:widowControl w:val="1"/>
        <w:ind w:left="360" w:right="425" w:firstLine="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L5 </w:t>
      </w:r>
      <w:r w:rsidDel="00000000" w:rsidR="00000000" w:rsidRPr="00000000">
        <w:rPr>
          <w:rFonts w:ascii="Calibri" w:cs="Calibri" w:eastAsia="Calibri" w:hAnsi="Calibri"/>
          <w:color w:val="000000"/>
          <w:sz w:val="28"/>
          <w:szCs w:val="28"/>
          <w:rtl w:val="0"/>
        </w:rPr>
        <w:t xml:space="preserve">Utilizzare gli strumenti fondamentali per una fruizione consapevole del patrimonio artistico e letterario. </w:t>
      </w:r>
    </w:p>
    <w:p w:rsidR="00000000" w:rsidDel="00000000" w:rsidP="00000000" w:rsidRDefault="00000000" w:rsidRPr="00000000" w14:paraId="0000002D">
      <w:pPr>
        <w:widowControl w:val="1"/>
        <w:ind w:left="360" w:firstLine="0"/>
        <w:jc w:val="both"/>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 L6 </w:t>
      </w:r>
      <w:r w:rsidDel="00000000" w:rsidR="00000000" w:rsidRPr="00000000">
        <w:rPr>
          <w:rFonts w:ascii="Calibri" w:cs="Calibri" w:eastAsia="Calibri" w:hAnsi="Calibri"/>
          <w:color w:val="000000"/>
          <w:sz w:val="28"/>
          <w:szCs w:val="28"/>
          <w:rtl w:val="0"/>
        </w:rPr>
        <w:t xml:space="preserve">Utilizzare e produrre testi multimediali. </w:t>
      </w:r>
    </w:p>
    <w:p w:rsidR="00000000" w:rsidDel="00000000" w:rsidP="00000000" w:rsidRDefault="00000000" w:rsidRPr="00000000" w14:paraId="0000002E">
      <w:pPr>
        <w:widowControl w:val="1"/>
        <w:jc w:val="both"/>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dei percorsi di IP</w:t>
      </w:r>
      <w:r w:rsidDel="00000000" w:rsidR="00000000" w:rsidRPr="00000000">
        <w:rPr>
          <w:rtl w:val="0"/>
        </w:rPr>
      </w:r>
    </w:p>
    <w:p w:rsidR="00000000" w:rsidDel="00000000" w:rsidP="00000000" w:rsidRDefault="00000000" w:rsidRPr="00000000" w14:paraId="0000002F">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30">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AREA GENERALE </w:t>
      </w:r>
      <w:r w:rsidDel="00000000" w:rsidR="00000000" w:rsidRPr="00000000">
        <w:rPr>
          <w:rtl w:val="0"/>
        </w:rPr>
      </w:r>
    </w:p>
    <w:p w:rsidR="00000000" w:rsidDel="00000000" w:rsidP="00000000" w:rsidRDefault="00000000" w:rsidRPr="00000000" w14:paraId="00000031">
      <w:pPr>
        <w:widowControl w:val="1"/>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32">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ab/>
        <w:t xml:space="preserve">1 - Agire in riferimento ad un sistema di valori, coerenti con i principi della Costituzione, in base ai quali essere in grado di valutare fatti e orientare i propri comportamenti personali, sociali e professionali. </w:t>
      </w:r>
    </w:p>
    <w:p w:rsidR="00000000" w:rsidDel="00000000" w:rsidP="00000000" w:rsidRDefault="00000000" w:rsidRPr="00000000" w14:paraId="00000033">
      <w:pPr>
        <w:widowControl w:val="1"/>
        <w:numPr>
          <w:ilvl w:val="0"/>
          <w:numId w:val="5"/>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2 - Utilizzare il patrimonio lessicale ed espressivo della lingua italiana secondo le esigenze comunicative nei vari contesti: sociali, culturali, scientifici, economici, tecnologici e professionali. </w:t>
      </w:r>
    </w:p>
    <w:p w:rsidR="00000000" w:rsidDel="00000000" w:rsidP="00000000" w:rsidRDefault="00000000" w:rsidRPr="00000000" w14:paraId="00000034">
      <w:pPr>
        <w:widowControl w:val="1"/>
        <w:numPr>
          <w:ilvl w:val="0"/>
          <w:numId w:val="5"/>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3 - Riconoscere gli aspetti geografici, ecologici, territoriali, dell'ambiente naturale ed antropico, le connessioni con le strutture demografiche, economiche, sociali, culturali e le trasformazioni intervenute nel corso del tempo. </w:t>
      </w:r>
    </w:p>
    <w:p w:rsidR="00000000" w:rsidDel="00000000" w:rsidP="00000000" w:rsidRDefault="00000000" w:rsidRPr="00000000" w14:paraId="00000035">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ab/>
        <w:t xml:space="preserve">4 - Stabilire collegamenti tra le tradizioni culturali locali, nazionali ed internazionali, sia in una prospettiva interculturale sia ai fini della mobilità di studio e di lavoro. </w:t>
      </w:r>
    </w:p>
    <w:p w:rsidR="00000000" w:rsidDel="00000000" w:rsidP="00000000" w:rsidRDefault="00000000" w:rsidRPr="00000000" w14:paraId="00000036">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5 - Utilizzare i linguaggi settoriali delle lingue straniere previste dai percorsi di studio per interagire in diversi ambiti e contesti di studio e di lavoro. </w:t>
      </w:r>
    </w:p>
    <w:p w:rsidR="00000000" w:rsidDel="00000000" w:rsidP="00000000" w:rsidRDefault="00000000" w:rsidRPr="00000000" w14:paraId="00000037">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09"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6 - Riconoscere il valore e le potenzialità dei beni artistici e ambientali. </w:t>
      </w:r>
    </w:p>
    <w:p w:rsidR="00000000" w:rsidDel="00000000" w:rsidP="00000000" w:rsidRDefault="00000000" w:rsidRPr="00000000" w14:paraId="00000038">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7 - Individuare ed utilizzare le moderne forme di comunicazione visiva e multimediale, anche con riferimento alle strategie espressive e agli strumenti tecnici della comunicazione in rete. </w:t>
      </w:r>
    </w:p>
    <w:p w:rsidR="00000000" w:rsidDel="00000000" w:rsidP="00000000" w:rsidRDefault="00000000" w:rsidRPr="00000000" w14:paraId="00000039">
      <w:pPr>
        <w:keepNext w:val="0"/>
        <w:keepLines w:val="0"/>
        <w:pageBreakBefore w:val="0"/>
        <w:widowControl w:val="1"/>
        <w:numPr>
          <w:ilvl w:val="0"/>
          <w:numId w:val="16"/>
        </w:numPr>
        <w:pBdr>
          <w:top w:space="0" w:sz="0" w:val="nil"/>
          <w:left w:space="0" w:sz="0" w:val="nil"/>
          <w:bottom w:space="0" w:sz="0" w:val="nil"/>
          <w:right w:space="0" w:sz="0" w:val="nil"/>
          <w:between w:space="0" w:sz="0" w:val="nil"/>
        </w:pBdr>
        <w:shd w:fill="auto" w:val="clear"/>
        <w:spacing w:after="0" w:before="0" w:line="268"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8 - Utilizzare le reti e gli strumenti informatici nelle attività di studio, ricerca e approfondimento. </w:t>
      </w:r>
    </w:p>
    <w:p w:rsidR="00000000" w:rsidDel="00000000" w:rsidP="00000000" w:rsidRDefault="00000000" w:rsidRPr="00000000" w14:paraId="0000003A">
      <w:pPr>
        <w:widowControl w:val="1"/>
        <w:numPr>
          <w:ilvl w:val="0"/>
          <w:numId w:val="5"/>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9 - Riconoscere i principali aspetti comunicativi, culturali e relazionali dell'espressività corporea ed esercitare in modo efficace la pratica sportiva per il benessere individuale e collettivo. </w:t>
      </w:r>
    </w:p>
    <w:p w:rsidR="00000000" w:rsidDel="00000000" w:rsidP="00000000" w:rsidRDefault="00000000" w:rsidRPr="00000000" w14:paraId="0000003B">
      <w:pPr>
        <w:widowControl w:val="1"/>
        <w:numPr>
          <w:ilvl w:val="0"/>
          <w:numId w:val="5"/>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10 - Comprendere e utilizzare i principali concetti relativi all'economia, all'organizzazione, allo svolgimento dei processi produttivi e dei servizi. </w:t>
      </w:r>
    </w:p>
    <w:p w:rsidR="00000000" w:rsidDel="00000000" w:rsidP="00000000" w:rsidRDefault="00000000" w:rsidRPr="00000000" w14:paraId="0000003C">
      <w:pPr>
        <w:widowControl w:val="1"/>
        <w:numPr>
          <w:ilvl w:val="0"/>
          <w:numId w:val="5"/>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11 - Padroneggiare l'uso di strumenti tecnologici con particolare attenzione alla sicurezza e alla tutela della salute nei luoghi di vita e di lavoro, alla tutela della persona, dell'ambiente e del territorio. </w:t>
      </w:r>
    </w:p>
    <w:p w:rsidR="00000000" w:rsidDel="00000000" w:rsidP="00000000" w:rsidRDefault="00000000" w:rsidRPr="00000000" w14:paraId="0000003D">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68"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12 - Utilizzare i concetti e i fondamentali strumenti degli assi culturali per comprendere la realtà ed operare in campi applicativi. </w:t>
      </w:r>
    </w:p>
    <w:p w:rsidR="00000000" w:rsidDel="00000000" w:rsidP="00000000" w:rsidRDefault="00000000" w:rsidRPr="00000000" w14:paraId="0000003E">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3F">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0">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1">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2">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43">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DI INDIRIZZO </w:t>
      </w:r>
      <w:r w:rsidDel="00000000" w:rsidR="00000000" w:rsidRPr="00000000">
        <w:rPr>
          <w:rtl w:val="0"/>
        </w:rPr>
      </w:r>
    </w:p>
    <w:p w:rsidR="00000000" w:rsidDel="00000000" w:rsidP="00000000" w:rsidRDefault="00000000" w:rsidRPr="00000000" w14:paraId="00000044">
      <w:pPr>
        <w:widowControl w:val="1"/>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45">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1 – Utilizzare tecniche tradizionali e innovative di lavorazione, di organizzazione, di commercializzazione dei servizi e dei prodotti enogastronomici, ristorativi e di accoglienza turistico-alberghiera, promuovendo le nuove tendenze alimentari ed enogastronomiche. </w:t>
      </w:r>
    </w:p>
    <w:p w:rsidR="00000000" w:rsidDel="00000000" w:rsidP="00000000" w:rsidRDefault="00000000" w:rsidRPr="00000000" w14:paraId="00000046">
      <w:pPr>
        <w:widowControl w:val="1"/>
        <w:numPr>
          <w:ilvl w:val="0"/>
          <w:numId w:val="8"/>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2 – Supportare la pianificazione e la gestione dei processi di approvvigionamento, di produzione e di vendita in un’ottica di qualità e di sviluppo della cultura dell’innovazione. </w:t>
      </w:r>
    </w:p>
    <w:p w:rsidR="00000000" w:rsidDel="00000000" w:rsidP="00000000" w:rsidRDefault="00000000" w:rsidRPr="00000000" w14:paraId="00000047">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3 – Applicare correttamente il sistema HACCP, la normativa sulla sicurezza e sulla salute nei luoghi di lavoro </w:t>
      </w:r>
    </w:p>
    <w:p w:rsidR="00000000" w:rsidDel="00000000" w:rsidP="00000000" w:rsidRDefault="00000000" w:rsidRPr="00000000" w14:paraId="00000048">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4 – Predisporre prodotti, servizi e menù coerenti con il contesto e le esigenze della clientela (anche in relazione a specifici regimi dietetici e stili alimentari), perseguendo obiettivi di qualità, redditività e favorendo la diffusione di abitudini e stili di vita sostenibili ed equilibrati. </w:t>
      </w:r>
    </w:p>
    <w:p w:rsidR="00000000" w:rsidDel="00000000" w:rsidP="00000000" w:rsidRDefault="00000000" w:rsidRPr="00000000" w14:paraId="00000049">
      <w:pPr>
        <w:keepNext w:val="0"/>
        <w:keepLines w:val="0"/>
        <w:pageBreakBefore w:val="0"/>
        <w:widowControl w:val="1"/>
        <w:numPr>
          <w:ilvl w:val="0"/>
          <w:numId w:val="17"/>
        </w:numPr>
        <w:pBdr>
          <w:top w:space="0" w:sz="0" w:val="nil"/>
          <w:left w:space="0" w:sz="0" w:val="nil"/>
          <w:bottom w:space="0" w:sz="0" w:val="nil"/>
          <w:right w:space="0" w:sz="0" w:val="nil"/>
          <w:between w:space="0" w:sz="0" w:val="nil"/>
        </w:pBdr>
        <w:shd w:fill="auto" w:val="clear"/>
        <w:spacing w:after="0" w:before="0" w:line="268" w:lineRule="auto"/>
        <w:ind w:left="720" w:right="0" w:hanging="360"/>
        <w:jc w:val="left"/>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5 - Valorizzare l’elaborazione e la presentazione di prodotti dolciari e di panificazione locali, nazionali e internazionali utilizzando tecniche tradizionali e innovative. </w:t>
      </w:r>
    </w:p>
    <w:p w:rsidR="00000000" w:rsidDel="00000000" w:rsidP="00000000" w:rsidRDefault="00000000" w:rsidRPr="00000000" w14:paraId="0000004A">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6 – Curare tutte le fasi del ciclo cliente nel contesto professionale, applicando le tecniche di comunicazione più idonee ed efficaci nel rispetto delle diverse culture, delle prescrizioni religiose e delle specifiche esigenze dietetiche. </w:t>
      </w:r>
    </w:p>
    <w:p w:rsidR="00000000" w:rsidDel="00000000" w:rsidP="00000000" w:rsidRDefault="00000000" w:rsidRPr="00000000" w14:paraId="0000004B">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7 - Progettare, anche con tecnologie digitali, eventi enogastronomici e culturali che valorizzino il patrimonio delle tradizioni e delle tipicità locali, nazionali anche in contesti internazionali per la promozione del Made in Italy. </w:t>
      </w:r>
    </w:p>
    <w:p w:rsidR="00000000" w:rsidDel="00000000" w:rsidP="00000000" w:rsidRDefault="00000000" w:rsidRPr="00000000" w14:paraId="0000004C">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tab/>
      </w:r>
      <w:r w:rsidDel="00000000" w:rsidR="00000000" w:rsidRPr="00000000">
        <w:rPr>
          <w:rFonts w:ascii="Calibri" w:cs="Calibri" w:eastAsia="Calibri" w:hAnsi="Calibri"/>
          <w:color w:val="000000"/>
          <w:sz w:val="28"/>
          <w:szCs w:val="28"/>
          <w:rtl w:val="0"/>
        </w:rPr>
        <w:t xml:space="preserve"> 8 - Realizzare pacchetti di offerta turistica integrata con i principi dell’eco sostenibilità ambientale, promuovendo la vendita dei servizi e dei prodotti coerenti con il contesto territoriale, utilizzando il web. </w:t>
      </w:r>
    </w:p>
    <w:p w:rsidR="00000000" w:rsidDel="00000000" w:rsidP="00000000" w:rsidRDefault="00000000" w:rsidRPr="00000000" w14:paraId="0000004D">
      <w:pPr>
        <w:widowControl w:val="1"/>
        <w:numPr>
          <w:ilvl w:val="0"/>
          <w:numId w:val="8"/>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9 - Gestire tutte le fasi del ciclo cliente applicando le più idonee tecniche professionali di Hospitality Management, rapportandosi con le altre aree aziendali, in un’ottica di comunicazione ed efficienza aziendale. </w:t>
      </w:r>
    </w:p>
    <w:p w:rsidR="00000000" w:rsidDel="00000000" w:rsidP="00000000" w:rsidRDefault="00000000" w:rsidRPr="00000000" w14:paraId="0000004E">
      <w:pPr>
        <w:widowControl w:val="1"/>
        <w:numPr>
          <w:ilvl w:val="0"/>
          <w:numId w:val="8"/>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10 - Supportare le attività di budgeting-reporting aziendale e collaborare alla definizione delle strategie di Revenue Management, perseguendo obiettivi di redditività attraverso opportune azioni di marketing. </w:t>
      </w:r>
    </w:p>
    <w:p w:rsidR="00000000" w:rsidDel="00000000" w:rsidP="00000000" w:rsidRDefault="00000000" w:rsidRPr="00000000" w14:paraId="0000004F">
      <w:pPr>
        <w:widowControl w:val="1"/>
        <w:ind w:left="360" w:firstLine="0"/>
        <w:rPr>
          <w:rFonts w:ascii="Calibri" w:cs="Calibri" w:eastAsia="Calibri" w:hAnsi="Calibri"/>
          <w:color w:val="000000"/>
          <w:sz w:val="28"/>
          <w:szCs w:val="28"/>
        </w:rPr>
      </w:pPr>
      <w:r w:rsidDel="00000000" w:rsidR="00000000" w:rsidRPr="00000000">
        <w:rPr>
          <w:rFonts w:ascii="Calibri" w:cs="Calibri" w:eastAsia="Calibri" w:hAnsi="Calibri"/>
          <w:b w:val="1"/>
          <w:color w:val="000000"/>
          <w:sz w:val="28"/>
          <w:szCs w:val="28"/>
          <w:rtl w:val="0"/>
        </w:rPr>
        <w:t xml:space="preserve">X</w:t>
      </w:r>
      <w:r w:rsidDel="00000000" w:rsidR="00000000" w:rsidRPr="00000000">
        <w:rPr>
          <w:rFonts w:ascii="Calibri" w:cs="Calibri" w:eastAsia="Calibri" w:hAnsi="Calibri"/>
          <w:color w:val="000000"/>
          <w:sz w:val="28"/>
          <w:szCs w:val="28"/>
          <w:rtl w:val="0"/>
        </w:rPr>
        <w:t xml:space="preserve"> </w:t>
        <w:tab/>
        <w:t xml:space="preserve">11 Contribuire alle strategie di Destination Marketing attraverso la promozione dei beni culturali e ambientali, delle tipicità enogastronomiche, delle attrazioni, degli eventi e delle manifestazioni, per veicolare un'immagine riconoscibile e rappresentativa del territorio.</w:t>
      </w:r>
    </w:p>
    <w:p w:rsidR="00000000" w:rsidDel="00000000" w:rsidP="00000000" w:rsidRDefault="00000000" w:rsidRPr="00000000" w14:paraId="00000050">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51">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52">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53">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W w:w="15513.999999999998"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2"/>
        <w:gridCol w:w="1570"/>
        <w:gridCol w:w="1570"/>
        <w:gridCol w:w="2374"/>
        <w:gridCol w:w="2027"/>
        <w:gridCol w:w="1900"/>
        <w:gridCol w:w="2285"/>
        <w:gridCol w:w="1806"/>
        <w:tblGridChange w:id="0">
          <w:tblGrid>
            <w:gridCol w:w="1982"/>
            <w:gridCol w:w="1570"/>
            <w:gridCol w:w="1570"/>
            <w:gridCol w:w="2374"/>
            <w:gridCol w:w="2027"/>
            <w:gridCol w:w="1900"/>
            <w:gridCol w:w="2285"/>
            <w:gridCol w:w="1806"/>
          </w:tblGrid>
        </w:tblGridChange>
      </w:tblGrid>
      <w:tr>
        <w:trPr>
          <w:cantSplit w:val="0"/>
          <w:trHeight w:val="113" w:hRule="atLeast"/>
          <w:tblHeader w:val="0"/>
        </w:trPr>
        <w:tc>
          <w:tcPr>
            <w:gridSpan w:val="8"/>
            <w:shd w:fill="d9e2f3" w:val="clear"/>
          </w:tcPr>
          <w:p w:rsidR="00000000" w:rsidDel="00000000" w:rsidP="00000000" w:rsidRDefault="00000000" w:rsidRPr="00000000" w14:paraId="00000056">
            <w:pPr>
              <w:jc w:val="center"/>
              <w:rPr>
                <w:rFonts w:ascii="Calibri" w:cs="Calibri" w:eastAsia="Calibri" w:hAnsi="Calibri"/>
                <w:b w:val="1"/>
                <w:sz w:val="20"/>
                <w:szCs w:val="20"/>
              </w:rPr>
            </w:pPr>
            <w:r w:rsidDel="00000000" w:rsidR="00000000" w:rsidRPr="00000000">
              <w:rPr>
                <w:rFonts w:ascii="Calibri" w:cs="Calibri" w:eastAsia="Calibri" w:hAnsi="Calibri"/>
                <w:b w:val="1"/>
                <w:sz w:val="24"/>
                <w:szCs w:val="24"/>
                <w:rtl w:val="0"/>
              </w:rPr>
              <w:t xml:space="preserve">PIANO DI LAVORO DI INGLESE: Classe 3 Sez.   Percorso SALA VENDITA E GESTIONE EVENTI</w:t>
            </w:r>
            <w:r w:rsidDel="00000000" w:rsidR="00000000" w:rsidRPr="00000000">
              <w:rPr>
                <w:rtl w:val="0"/>
              </w:rPr>
            </w:r>
          </w:p>
        </w:tc>
      </w:tr>
      <w:tr>
        <w:trPr>
          <w:cantSplit w:val="0"/>
          <w:trHeight w:val="113" w:hRule="atLeast"/>
          <w:tblHeader w:val="0"/>
        </w:trPr>
        <w:tc>
          <w:tcPr>
            <w:shd w:fill="dbe5f1" w:val="clear"/>
          </w:tcPr>
          <w:p w:rsidR="00000000" w:rsidDel="00000000" w:rsidP="00000000" w:rsidRDefault="00000000" w:rsidRPr="00000000" w14:paraId="0000005E">
            <w:pPr>
              <w:jc w:val="center"/>
              <w:rPr>
                <w:rFonts w:ascii="Calibri" w:cs="Calibri" w:eastAsia="Calibri" w:hAnsi="Calibri"/>
                <w:color w:val="000000"/>
              </w:rPr>
            </w:pPr>
            <w:r w:rsidDel="00000000" w:rsidR="00000000" w:rsidRPr="00000000">
              <w:rPr>
                <w:rFonts w:ascii="Calibri" w:cs="Calibri" w:eastAsia="Calibri" w:hAnsi="Calibri"/>
                <w:b w:val="1"/>
                <w:rtl w:val="0"/>
              </w:rPr>
              <w:t xml:space="preserve">Periodo</w:t>
            </w:r>
            <w:r w:rsidDel="00000000" w:rsidR="00000000" w:rsidRPr="00000000">
              <w:rPr>
                <w:rtl w:val="0"/>
              </w:rPr>
            </w:r>
          </w:p>
        </w:tc>
        <w:tc>
          <w:tcPr>
            <w:shd w:fill="d9e2f3" w:val="clear"/>
          </w:tcPr>
          <w:p w:rsidR="00000000" w:rsidDel="00000000" w:rsidP="00000000" w:rsidRDefault="00000000" w:rsidRPr="00000000" w14:paraId="0000005F">
            <w:pPr>
              <w:jc w:val="center"/>
              <w:rPr>
                <w:rFonts w:ascii="Calibri" w:cs="Calibri" w:eastAsia="Calibri" w:hAnsi="Calibri"/>
                <w:b w:val="1"/>
              </w:rPr>
            </w:pPr>
            <w:r w:rsidDel="00000000" w:rsidR="00000000" w:rsidRPr="00000000">
              <w:rPr>
                <w:rFonts w:ascii="Calibri" w:cs="Calibri" w:eastAsia="Calibri" w:hAnsi="Calibri"/>
                <w:b w:val="1"/>
                <w:rtl w:val="0"/>
              </w:rPr>
              <w:t xml:space="preserve">Competenze Area generale</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center"/>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Allegato B</w:t>
            </w:r>
            <w:r w:rsidDel="00000000" w:rsidR="00000000" w:rsidRPr="00000000">
              <w:rPr>
                <w:rtl w:val="0"/>
              </w:rPr>
            </w:r>
          </w:p>
        </w:tc>
        <w:tc>
          <w:tcPr>
            <w:shd w:fill="d9e2f3" w:val="clear"/>
          </w:tcPr>
          <w:p w:rsidR="00000000" w:rsidDel="00000000" w:rsidP="00000000" w:rsidRDefault="00000000" w:rsidRPr="00000000" w14:paraId="00000061">
            <w:pPr>
              <w:jc w:val="center"/>
              <w:rPr>
                <w:rFonts w:ascii="Calibri" w:cs="Calibri" w:eastAsia="Calibri" w:hAnsi="Calibri"/>
                <w:b w:val="1"/>
              </w:rPr>
            </w:pPr>
            <w:r w:rsidDel="00000000" w:rsidR="00000000" w:rsidRPr="00000000">
              <w:rPr>
                <w:rFonts w:ascii="Calibri" w:cs="Calibri" w:eastAsia="Calibri" w:hAnsi="Calibri"/>
                <w:b w:val="1"/>
                <w:rtl w:val="0"/>
              </w:rPr>
              <w:t xml:space="preserve">Raccordo Competenze di</w:t>
            </w:r>
          </w:p>
          <w:p w:rsidR="00000000" w:rsidDel="00000000" w:rsidP="00000000" w:rsidRDefault="00000000" w:rsidRPr="00000000" w14:paraId="00000062">
            <w:pPr>
              <w:jc w:val="center"/>
              <w:rPr>
                <w:b w:val="1"/>
              </w:rPr>
            </w:pPr>
            <w:r w:rsidDel="00000000" w:rsidR="00000000" w:rsidRPr="00000000">
              <w:rPr>
                <w:rFonts w:ascii="Calibri" w:cs="Calibri" w:eastAsia="Calibri" w:hAnsi="Calibri"/>
                <w:b w:val="1"/>
                <w:rtl w:val="0"/>
              </w:rPr>
              <w:t xml:space="preserve">Indirizzo Allegato 2/g</w:t>
            </w:r>
            <w:r w:rsidDel="00000000" w:rsidR="00000000" w:rsidRPr="00000000">
              <w:rPr>
                <w:rtl w:val="0"/>
              </w:rPr>
            </w:r>
          </w:p>
        </w:tc>
        <w:tc>
          <w:tcPr>
            <w:shd w:fill="d9e2f3" w:val="clear"/>
          </w:tcPr>
          <w:p w:rsidR="00000000" w:rsidDel="00000000" w:rsidP="00000000" w:rsidRDefault="00000000" w:rsidRPr="00000000" w14:paraId="00000063">
            <w:pPr>
              <w:jc w:val="center"/>
              <w:rPr>
                <w:rFonts w:ascii="Calibri" w:cs="Calibri" w:eastAsia="Calibri" w:hAnsi="Calibri"/>
                <w:b w:val="1"/>
              </w:rPr>
            </w:pPr>
            <w:r w:rsidDel="00000000" w:rsidR="00000000" w:rsidRPr="00000000">
              <w:rPr>
                <w:rFonts w:ascii="Calibri" w:cs="Calibri" w:eastAsia="Calibri" w:hAnsi="Calibri"/>
                <w:b w:val="1"/>
                <w:rtl w:val="0"/>
              </w:rPr>
              <w:t xml:space="preserve">Competenze intermedie</w:t>
            </w:r>
          </w:p>
          <w:p w:rsidR="00000000" w:rsidDel="00000000" w:rsidP="00000000" w:rsidRDefault="00000000" w:rsidRPr="00000000" w14:paraId="00000064">
            <w:pPr>
              <w:jc w:val="center"/>
              <w:rPr>
                <w:rFonts w:ascii="Calibri" w:cs="Calibri" w:eastAsia="Calibri" w:hAnsi="Calibri"/>
                <w:b w:val="1"/>
              </w:rPr>
            </w:pPr>
            <w:r w:rsidDel="00000000" w:rsidR="00000000" w:rsidRPr="00000000">
              <w:rPr>
                <w:rFonts w:ascii="Calibri" w:cs="Calibri" w:eastAsia="Calibri" w:hAnsi="Calibri"/>
                <w:b w:val="1"/>
                <w:rtl w:val="0"/>
              </w:rPr>
              <w:t xml:space="preserve">QNQ 3</w:t>
            </w:r>
          </w:p>
        </w:tc>
        <w:tc>
          <w:tcPr>
            <w:shd w:fill="d9e2f3" w:val="clear"/>
          </w:tcPr>
          <w:p w:rsidR="00000000" w:rsidDel="00000000" w:rsidP="00000000" w:rsidRDefault="00000000" w:rsidRPr="00000000" w14:paraId="00000065">
            <w:pPr>
              <w:jc w:val="center"/>
              <w:rPr>
                <w:rFonts w:ascii="Calibri" w:cs="Calibri" w:eastAsia="Calibri" w:hAnsi="Calibri"/>
                <w:b w:val="1"/>
              </w:rPr>
            </w:pPr>
            <w:r w:rsidDel="00000000" w:rsidR="00000000" w:rsidRPr="00000000">
              <w:rPr>
                <w:rFonts w:ascii="Calibri" w:cs="Calibri" w:eastAsia="Calibri" w:hAnsi="Calibri"/>
                <w:b w:val="1"/>
                <w:rtl w:val="0"/>
              </w:rPr>
              <w:t xml:space="preserve">Abilità minime</w:t>
            </w:r>
          </w:p>
        </w:tc>
        <w:tc>
          <w:tcPr>
            <w:shd w:fill="d9e2f3" w:val="clear"/>
          </w:tcPr>
          <w:p w:rsidR="00000000" w:rsidDel="00000000" w:rsidP="00000000" w:rsidRDefault="00000000" w:rsidRPr="00000000" w14:paraId="00000066">
            <w:pPr>
              <w:jc w:val="center"/>
              <w:rPr>
                <w:rFonts w:ascii="Calibri" w:cs="Calibri" w:eastAsia="Calibri" w:hAnsi="Calibri"/>
                <w:b w:val="1"/>
              </w:rPr>
            </w:pPr>
            <w:r w:rsidDel="00000000" w:rsidR="00000000" w:rsidRPr="00000000">
              <w:rPr>
                <w:rFonts w:ascii="Calibri" w:cs="Calibri" w:eastAsia="Calibri" w:hAnsi="Calibri"/>
                <w:b w:val="1"/>
                <w:rtl w:val="0"/>
              </w:rPr>
              <w:t xml:space="preserve">Conoscenze essenziali</w:t>
            </w:r>
          </w:p>
        </w:tc>
        <w:tc>
          <w:tcPr>
            <w:shd w:fill="d9e2f3" w:val="clear"/>
          </w:tcPr>
          <w:p w:rsidR="00000000" w:rsidDel="00000000" w:rsidP="00000000" w:rsidRDefault="00000000" w:rsidRPr="00000000" w14:paraId="00000067">
            <w:pPr>
              <w:jc w:val="center"/>
              <w:rPr>
                <w:rFonts w:ascii="Calibri" w:cs="Calibri" w:eastAsia="Calibri" w:hAnsi="Calibri"/>
                <w:b w:val="1"/>
              </w:rPr>
            </w:pPr>
            <w:r w:rsidDel="00000000" w:rsidR="00000000" w:rsidRPr="00000000">
              <w:rPr>
                <w:rFonts w:ascii="Calibri" w:cs="Calibri" w:eastAsia="Calibri" w:hAnsi="Calibri"/>
                <w:b w:val="1"/>
                <w:rtl w:val="0"/>
              </w:rPr>
              <w:t xml:space="preserve">Attività formative</w:t>
            </w:r>
          </w:p>
        </w:tc>
        <w:tc>
          <w:tcPr>
            <w:shd w:fill="d9e2f3" w:val="clear"/>
          </w:tcPr>
          <w:p w:rsidR="00000000" w:rsidDel="00000000" w:rsidP="00000000" w:rsidRDefault="00000000" w:rsidRPr="00000000" w14:paraId="00000068">
            <w:pPr>
              <w:jc w:val="center"/>
              <w:rPr>
                <w:rFonts w:ascii="Calibri" w:cs="Calibri" w:eastAsia="Calibri" w:hAnsi="Calibri"/>
                <w:b w:val="1"/>
              </w:rPr>
            </w:pPr>
            <w:r w:rsidDel="00000000" w:rsidR="00000000" w:rsidRPr="00000000">
              <w:rPr>
                <w:rFonts w:ascii="Calibri" w:cs="Calibri" w:eastAsia="Calibri" w:hAnsi="Calibri"/>
                <w:b w:val="1"/>
                <w:rtl w:val="0"/>
              </w:rPr>
              <w:t xml:space="preserve">Raccordo con UdA di Istituto</w:t>
            </w:r>
          </w:p>
        </w:tc>
      </w:tr>
      <w:tr>
        <w:trPr>
          <w:cantSplit w:val="0"/>
          <w:trHeight w:val="113" w:hRule="atLeast"/>
          <w:tblHeader w:val="0"/>
        </w:trPr>
        <w:tc>
          <w:tcPr>
            <w:shd w:fill="auto" w:val="clear"/>
          </w:tcPr>
          <w:p w:rsidR="00000000" w:rsidDel="00000000" w:rsidP="00000000" w:rsidRDefault="00000000" w:rsidRPr="00000000" w14:paraId="00000069">
            <w:pPr>
              <w:rPr>
                <w:rFonts w:ascii="Calibri" w:cs="Calibri" w:eastAsia="Calibri" w:hAnsi="Calibri"/>
                <w:color w:val="000000"/>
                <w:sz w:val="20"/>
                <w:szCs w:val="20"/>
              </w:rPr>
            </w:pPr>
            <w:r w:rsidDel="00000000" w:rsidR="00000000" w:rsidRPr="00000000">
              <w:rPr>
                <w:rFonts w:ascii="Calibri" w:cs="Calibri" w:eastAsia="Calibri" w:hAnsi="Calibri"/>
                <w:color w:val="000000"/>
                <w:sz w:val="18"/>
                <w:szCs w:val="18"/>
                <w:rtl w:val="0"/>
              </w:rPr>
              <w:t xml:space="preserve">TRIMESTRE </w:t>
            </w:r>
            <w:r w:rsidDel="00000000" w:rsidR="00000000" w:rsidRPr="00000000">
              <w:rPr>
                <w:rtl w:val="0"/>
              </w:rPr>
            </w:r>
          </w:p>
          <w:p w:rsidR="00000000" w:rsidDel="00000000" w:rsidP="00000000" w:rsidRDefault="00000000" w:rsidRPr="00000000" w14:paraId="0000006A">
            <w:pPr>
              <w:rPr>
                <w:rFonts w:ascii="Calibri" w:cs="Calibri" w:eastAsia="Calibri" w:hAnsi="Calibri"/>
                <w:b w:val="1"/>
                <w:sz w:val="20"/>
                <w:szCs w:val="20"/>
              </w:rPr>
            </w:pPr>
            <w:r w:rsidDel="00000000" w:rsidR="00000000" w:rsidRPr="00000000">
              <w:rPr>
                <w:rtl w:val="0"/>
              </w:rPr>
            </w:r>
          </w:p>
        </w:tc>
        <w:tc>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1</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Agire in riferimento ad un sistema di valori, coerenti con i principi della Costituzione, in base ai quali essere in grado di valutare fatti e orientare i propri comportamenti personali, sociali e professionali</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4</w:t>
            </w:r>
            <w:r w:rsidDel="00000000" w:rsidR="00000000" w:rsidRPr="00000000">
              <w:rPr>
                <w:rFonts w:ascii="Calibri" w:cs="Calibri" w:eastAsia="Calibri" w:hAnsi="Calibri"/>
                <w:rtl w:val="0"/>
              </w:rPr>
              <w:t xml:space="preserve"> Stabilire i collegamenti tra le tradizioni culturali locali, nazionali e internazionali, sia in una prospettiva interculturale sia ai fini della mobilità di studio e di lavoro</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rPr>
            </w:pPr>
            <w:r w:rsidDel="00000000" w:rsidR="00000000" w:rsidRPr="00000000">
              <w:rPr>
                <w:rtl w:val="0"/>
              </w:rPr>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5</w:t>
            </w:r>
            <w:r w:rsidDel="00000000" w:rsidR="00000000" w:rsidRPr="00000000">
              <w:rPr>
                <w:rFonts w:ascii="Calibri" w:cs="Calibri" w:eastAsia="Calibri" w:hAnsi="Calibri"/>
                <w:rtl w:val="0"/>
              </w:rPr>
              <w:t xml:space="preserve"> Utilizzare i linguaggi settoriali delle lingue straniere previste dai percorsi di studio per interagire in diversi ambiti e contesti di studio e di lavoro</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1" w:lineRule="auto"/>
              <w:ind w:left="110" w:right="0" w:firstLine="0"/>
              <w:jc w:val="left"/>
              <w:rPr>
                <w:rFonts w:ascii="Calibri" w:cs="Calibri" w:eastAsia="Calibri" w:hAnsi="Calibri"/>
              </w:rPr>
            </w:pPr>
            <w:r w:rsidDel="00000000" w:rsidR="00000000" w:rsidRPr="00000000">
              <w:rPr>
                <w:rFonts w:ascii="Calibri" w:cs="Calibri" w:eastAsia="Calibri" w:hAnsi="Calibri"/>
                <w:b w:val="1"/>
                <w:rtl w:val="0"/>
              </w:rPr>
              <w:t xml:space="preserve">6 </w:t>
            </w:r>
            <w:r w:rsidDel="00000000" w:rsidR="00000000" w:rsidRPr="00000000">
              <w:rPr>
                <w:rFonts w:ascii="Calibri" w:cs="Calibri" w:eastAsia="Calibri" w:hAnsi="Calibri"/>
                <w:rtl w:val="0"/>
              </w:rPr>
              <w:t xml:space="preserve">Riconoscere il valore e le potenzialità dei beni artistici ed ambientali</w:t>
            </w:r>
            <w:r w:rsidDel="00000000" w:rsidR="00000000" w:rsidRPr="00000000">
              <w:rPr>
                <w:rtl w:val="0"/>
              </w:rPr>
            </w:r>
          </w:p>
        </w:tc>
        <w:tc>
          <w:tcPr>
            <w:shd w:fill="auto" w:val="clear"/>
          </w:tcPr>
          <w:p w:rsidR="00000000" w:rsidDel="00000000" w:rsidP="00000000" w:rsidRDefault="00000000" w:rsidRPr="00000000" w14:paraId="00000072">
            <w:pPr>
              <w:rPr>
                <w:rFonts w:ascii="Calibri" w:cs="Calibri" w:eastAsia="Calibri" w:hAnsi="Calibri"/>
                <w:b w:val="1"/>
                <w:sz w:val="20"/>
                <w:szCs w:val="20"/>
              </w:rPr>
            </w:pPr>
            <w:r w:rsidDel="00000000" w:rsidR="00000000" w:rsidRPr="00000000">
              <w:rPr>
                <w:rFonts w:ascii="Calibri" w:cs="Calibri" w:eastAsia="Calibri" w:hAnsi="Calibri"/>
                <w:b w:val="1"/>
                <w:rtl w:val="0"/>
              </w:rPr>
              <w:t xml:space="preserve">1,4, 8</w:t>
            </w:r>
            <w:r w:rsidDel="00000000" w:rsidR="00000000" w:rsidRPr="00000000">
              <w:rPr>
                <w:rtl w:val="0"/>
              </w:rPr>
            </w:r>
          </w:p>
        </w:tc>
        <w:tc>
          <w:tcPr>
            <w:shd w:fill="auto" w:val="clear"/>
          </w:tcPr>
          <w:p w:rsidR="00000000" w:rsidDel="00000000" w:rsidP="00000000" w:rsidRDefault="00000000" w:rsidRPr="00000000" w14:paraId="00000073">
            <w:pPr>
              <w:rPr>
                <w:rFonts w:ascii="Calibri" w:cs="Calibri" w:eastAsia="Calibri" w:hAnsi="Calibri"/>
                <w:b w:val="1"/>
                <w:sz w:val="20"/>
                <w:szCs w:val="20"/>
              </w:rPr>
            </w:pPr>
            <w:r w:rsidDel="00000000" w:rsidR="00000000" w:rsidRPr="00000000">
              <w:rPr>
                <w:rFonts w:ascii="Calibri" w:cs="Calibri" w:eastAsia="Calibri" w:hAnsi="Calibri"/>
                <w:rtl w:val="0"/>
              </w:rPr>
              <w:t xml:space="preserve">Saper valutare fatti e orientare i propri comportamenti in situazioni sociali e professionali strutturate che possono richiedere un adattamento del proprio operato nel rispetto di regole condivise.</w:t>
            </w:r>
            <w:r w:rsidDel="00000000" w:rsidR="00000000" w:rsidRPr="00000000">
              <w:rPr>
                <w:rtl w:val="0"/>
              </w:rPr>
            </w:r>
          </w:p>
        </w:tc>
        <w:tc>
          <w:tcPr>
            <w:shd w:fill="auto" w:val="clear"/>
          </w:tcPr>
          <w:p w:rsidR="00000000" w:rsidDel="00000000" w:rsidP="00000000" w:rsidRDefault="00000000" w:rsidRPr="00000000" w14:paraId="00000074">
            <w:pPr>
              <w:rPr>
                <w:rFonts w:ascii="Calibri" w:cs="Calibri" w:eastAsia="Calibri" w:hAnsi="Calibri"/>
                <w:b w:val="1"/>
                <w:sz w:val="20"/>
                <w:szCs w:val="20"/>
              </w:rPr>
            </w:pPr>
            <w:r w:rsidDel="00000000" w:rsidR="00000000" w:rsidRPr="00000000">
              <w:rPr>
                <w:rFonts w:ascii="Calibri" w:cs="Calibri" w:eastAsia="Calibri" w:hAnsi="Calibri"/>
                <w:rtl w:val="0"/>
              </w:rPr>
              <w:t xml:space="preserve">Riconoscere le caratteristiche principali delle strutture e delle figure professionali correlate alla filiera dell’enogastronomia e dell’ospitalità alberghiera</w:t>
            </w:r>
            <w:r w:rsidDel="00000000" w:rsidR="00000000" w:rsidRPr="00000000">
              <w:rPr>
                <w:rtl w:val="0"/>
              </w:rPr>
            </w:r>
          </w:p>
        </w:tc>
        <w:tc>
          <w:tcPr>
            <w:shd w:fill="auto" w:val="clear"/>
          </w:tcPr>
          <w:p w:rsidR="00000000" w:rsidDel="00000000" w:rsidP="00000000" w:rsidRDefault="00000000" w:rsidRPr="00000000" w14:paraId="00000075">
            <w:pPr>
              <w:rPr>
                <w:rFonts w:ascii="Calibri" w:cs="Calibri" w:eastAsia="Calibri" w:hAnsi="Calibri"/>
                <w:b w:val="1"/>
                <w:sz w:val="20"/>
                <w:szCs w:val="20"/>
              </w:rPr>
            </w:pPr>
            <w:r w:rsidDel="00000000" w:rsidR="00000000" w:rsidRPr="00000000">
              <w:rPr>
                <w:rFonts w:ascii="Calibri" w:cs="Calibri" w:eastAsia="Calibri" w:hAnsi="Calibri"/>
                <w:rtl w:val="0"/>
              </w:rPr>
              <w:t xml:space="preserve">Terminologia tecnica specifica di settore.</w:t>
            </w:r>
            <w:r w:rsidDel="00000000" w:rsidR="00000000" w:rsidRPr="00000000">
              <w:rPr>
                <w:rtl w:val="0"/>
              </w:rPr>
            </w:r>
          </w:p>
        </w:tc>
        <w:tc>
          <w:tcPr>
            <w:shd w:fill="auto" w:val="clear"/>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89"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WORKING IN THE CATERING INDUSTRY</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89"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Waiting staff; professional profiles of the waiting staff; uniforms; hygiene rules; the dining room and bar equipment and utensils.</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Sviluppo dei 4 skills: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understand professional texts in English; </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short work related messages; </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 :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and understand short work related conversations</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speaking: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describe pictures; interact in short work-related conversations</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697"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of ENGLISH:</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2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nozioni e funzioni linguistiche inerenti alle unità di apprendimento oggetto di studio: present tense/present continuous; modal verbs.</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1">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UDA:</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1"/>
                <w:i w:val="0"/>
                <w:smallCaps w:val="1"/>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1"/>
                <w:strike w:val="0"/>
                <w:color w:val="000000"/>
                <w:sz w:val="22"/>
                <w:szCs w:val="22"/>
                <w:u w:val="none"/>
                <w:shd w:fill="auto" w:val="clear"/>
                <w:vertAlign w:val="baseline"/>
                <w:rtl w:val="0"/>
              </w:rPr>
              <w:t xml:space="preserve">ARTI E     MESTIERI.</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16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65"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do’s and don’ts of the waiting staff</w:t>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5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5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 figure professionali dello staff di sala e bar; I compiti della brigata di sala, le regole di</w:t>
            </w:r>
          </w:p>
          <w:p w:rsidR="00000000" w:rsidDel="00000000" w:rsidP="00000000" w:rsidRDefault="00000000" w:rsidRPr="00000000" w14:paraId="00000088">
            <w:pPr>
              <w:rPr>
                <w:rFonts w:ascii="Calibri" w:cs="Calibri" w:eastAsia="Calibri" w:hAnsi="Calibri"/>
                <w:b w:val="1"/>
                <w:sz w:val="20"/>
                <w:szCs w:val="20"/>
              </w:rPr>
            </w:pPr>
            <w:r w:rsidDel="00000000" w:rsidR="00000000" w:rsidRPr="00000000">
              <w:rPr>
                <w:rFonts w:ascii="Calibri" w:cs="Calibri" w:eastAsia="Calibri" w:hAnsi="Calibri"/>
                <w:rtl w:val="0"/>
              </w:rPr>
              <w:t xml:space="preserve">Igiene come prevenzione e rispetto delle regole in ambito lavorativo e sociale.</w:t>
            </w:r>
            <w:r w:rsidDel="00000000" w:rsidR="00000000" w:rsidRPr="00000000">
              <w:rPr>
                <w:rtl w:val="0"/>
              </w:rPr>
            </w:r>
          </w:p>
        </w:tc>
      </w:tr>
      <w:tr>
        <w:trPr>
          <w:cantSplit w:val="0"/>
          <w:trHeight w:val="113" w:hRule="atLeast"/>
          <w:tblHeader w:val="0"/>
        </w:trPr>
        <w:tc>
          <w:tcPr>
            <w:shd w:fill="auto" w:val="clear"/>
          </w:tcPr>
          <w:p w:rsidR="00000000" w:rsidDel="00000000" w:rsidP="00000000" w:rsidRDefault="00000000" w:rsidRPr="00000000" w14:paraId="00000089">
            <w:pPr>
              <w:rPr>
                <w:rFonts w:ascii="Calibri" w:cs="Calibri" w:eastAsia="Calibri" w:hAnsi="Calibri"/>
                <w:b w:val="1"/>
                <w:sz w:val="20"/>
                <w:szCs w:val="20"/>
              </w:rPr>
            </w:pPr>
            <w:r w:rsidDel="00000000" w:rsidR="00000000" w:rsidRPr="00000000">
              <w:rPr>
                <w:rFonts w:ascii="Calibri" w:cs="Calibri" w:eastAsia="Calibri" w:hAnsi="Calibri"/>
                <w:b w:val="1"/>
                <w:sz w:val="18"/>
                <w:szCs w:val="18"/>
                <w:rtl w:val="0"/>
              </w:rPr>
              <w:t xml:space="preserve">PENTAMESTRE</w:t>
            </w:r>
            <w:r w:rsidDel="00000000" w:rsidR="00000000" w:rsidRPr="00000000">
              <w:rPr>
                <w:rtl w:val="0"/>
              </w:rPr>
            </w:r>
          </w:p>
        </w:tc>
        <w:tc>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1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7</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30" w:lineRule="auto"/>
              <w:ind w:left="0" w:right="9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Individuare ed utilizzare le moderne forme di comunicazione visiva e multimediale, anche con riferimento alle strategie espressive e agli strumenti tecnici della comunicazione in rete.</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le</w:t>
            </w:r>
          </w:p>
          <w:p w:rsidR="00000000" w:rsidDel="00000000" w:rsidP="00000000" w:rsidRDefault="00000000" w:rsidRPr="00000000" w14:paraId="0000008D">
            <w:pPr>
              <w:rPr>
                <w:rFonts w:ascii="Calibri" w:cs="Calibri" w:eastAsia="Calibri" w:hAnsi="Calibri"/>
              </w:rPr>
            </w:pPr>
            <w:r w:rsidDel="00000000" w:rsidR="00000000" w:rsidRPr="00000000">
              <w:rPr>
                <w:rFonts w:ascii="Calibri" w:cs="Calibri" w:eastAsia="Calibri" w:hAnsi="Calibri"/>
                <w:rtl w:val="0"/>
              </w:rPr>
              <w:t xml:space="preserve">reti e gli strumenti informatici nelle attività di studio, ricerca e approfondimento.</w:t>
            </w:r>
          </w:p>
          <w:p w:rsidR="00000000" w:rsidDel="00000000" w:rsidP="00000000" w:rsidRDefault="00000000" w:rsidRPr="00000000" w14:paraId="0000008E">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8F">
            <w:pPr>
              <w:rPr>
                <w:rFonts w:ascii="Calibri" w:cs="Calibri" w:eastAsia="Calibri" w:hAnsi="Calibri"/>
                <w:b w:val="1"/>
                <w:sz w:val="20"/>
                <w:szCs w:val="20"/>
              </w:rPr>
            </w:pPr>
            <w:r w:rsidDel="00000000" w:rsidR="00000000" w:rsidRPr="00000000">
              <w:rPr>
                <w:rFonts w:ascii="Calibri" w:cs="Calibri" w:eastAsia="Calibri" w:hAnsi="Calibri"/>
                <w:rtl w:val="0"/>
              </w:rPr>
              <w:t xml:space="preserve">4,5,6,7,8,11</w:t>
            </w:r>
            <w:r w:rsidDel="00000000" w:rsidR="00000000" w:rsidRPr="00000000">
              <w:rPr>
                <w:rtl w:val="0"/>
              </w:rPr>
            </w:r>
          </w:p>
        </w:tc>
        <w:tc>
          <w:tcPr>
            <w:shd w:fill="auto" w:val="clear"/>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10" w:right="11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la lingua straniera, in ambiti inerenti alla sfera personale e sociale, per comprendere in modo globale e selettivo testi orali e scritti; per produrre testi orali e scritti chiari e lineari, per descrivere e raccontare esperienze ed eventi; per interagire in situazioni semplici di routine e anche più generali e partecipare a conversazioni.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2">
            <w:pPr>
              <w:rPr>
                <w:rFonts w:ascii="Calibri" w:cs="Calibri" w:eastAsia="Calibri" w:hAnsi="Calibri"/>
              </w:rPr>
            </w:pPr>
            <w:r w:rsidDel="00000000" w:rsidR="00000000" w:rsidRPr="00000000">
              <w:rPr>
                <w:rFonts w:ascii="Calibri" w:cs="Calibri" w:eastAsia="Calibri" w:hAnsi="Calibri"/>
                <w:rtl w:val="0"/>
              </w:rPr>
              <w:t xml:space="preserve">Utilizzare i linguaggi settoriali degli ambiti profes- sionali di appartenenza per comprendere in modo globale e selettivo testi orali e scritti; per pro- durre semplici e brevi testi orali e scritti utilizzando il lessico specifico, per descrivere situazioni e presentare esperienze; per interagire in situazioni semplici e di routine e partecipare a brevi conversazioni.</w:t>
            </w:r>
          </w:p>
          <w:p w:rsidR="00000000" w:rsidDel="00000000" w:rsidP="00000000" w:rsidRDefault="00000000" w:rsidRPr="00000000" w14:paraId="00000093">
            <w:pPr>
              <w:rPr>
                <w:rFonts w:ascii="Calibri" w:cs="Calibri" w:eastAsia="Calibri" w:hAnsi="Calibri"/>
              </w:rPr>
            </w:pPr>
            <w:r w:rsidDel="00000000" w:rsidR="00000000" w:rsidRPr="00000000">
              <w:rPr>
                <w:rtl w:val="0"/>
              </w:rPr>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0" w:lineRule="auto"/>
              <w:ind w:left="0" w:right="92"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Utilizzare le forme di comunicazione visiva e multimediale in vari contesti anche professionali, valutando in modo critico l’attendibilità delle fonti per produrre in autonomia testi inerenti alla sfera personale e sociale e all’ambito professionale di appartenenza, sia in italiano sia in lingua straniera.</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rPr>
                <w:rFonts w:ascii="Calibri" w:cs="Calibri" w:eastAsia="Calibri" w:hAnsi="Calibri"/>
                <w:b w:val="1"/>
                <w:sz w:val="20"/>
                <w:szCs w:val="20"/>
              </w:rPr>
            </w:pPr>
            <w:r w:rsidDel="00000000" w:rsidR="00000000" w:rsidRPr="00000000">
              <w:rPr>
                <w:rFonts w:ascii="Calibri" w:cs="Calibri" w:eastAsia="Calibri" w:hAnsi="Calibri"/>
                <w:rtl w:val="0"/>
              </w:rPr>
              <w:t xml:space="preserve">Utilizzare le reti e gli strumenti informatici anche in situazioni di lavoro relative all’area professionale di riferimento.</w:t>
            </w:r>
            <w:r w:rsidDel="00000000" w:rsidR="00000000" w:rsidRPr="00000000">
              <w:rPr>
                <w:rtl w:val="0"/>
              </w:rPr>
            </w:r>
          </w:p>
        </w:tc>
        <w:tc>
          <w:tcPr>
            <w:shd w:fill="auto" w:val="clear"/>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39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Comprendere i punti principali di testi</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38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orali in lingua standard abbastanza complessi, ma chiari, relativi ad</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ambiti di interesse generale, ad argomenti di attualità e ad argomenti</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attinenti alla microlingua dell’ambito professionale di appartenenza.</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45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Rispettare i requisiti essenziali e indispensabili di una comunicazione verbale</w:t>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52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(attenzione, ascolto, disponibilità) con il cliente anche</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8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appartenente ad altre culture o con esigenze particolari.</w:t>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2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Applicare correttamente tecniche di</w:t>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1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comunicazione idonee in contesti professionali</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7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Assistere il cliente nella fruizione dei</w:t>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39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servizi, prestando adeguata attenzione</w:t>
            </w:r>
          </w:p>
          <w:p w:rsidR="00000000" w:rsidDel="00000000" w:rsidP="00000000" w:rsidRDefault="00000000" w:rsidRPr="00000000" w14:paraId="000000A5">
            <w:pPr>
              <w:rPr>
                <w:rFonts w:ascii="Calibri" w:cs="Calibri" w:eastAsia="Calibri" w:hAnsi="Calibri"/>
              </w:rPr>
            </w:pPr>
            <w:r w:rsidDel="00000000" w:rsidR="00000000" w:rsidRPr="00000000">
              <w:rPr>
                <w:rFonts w:ascii="Calibri" w:cs="Calibri" w:eastAsia="Calibri" w:hAnsi="Calibri"/>
                <w:rtl w:val="0"/>
              </w:rPr>
              <w:t xml:space="preserve">a preferenze e richieste.</w:t>
            </w:r>
          </w:p>
          <w:p w:rsidR="00000000" w:rsidDel="00000000" w:rsidP="00000000" w:rsidRDefault="00000000" w:rsidRPr="00000000" w14:paraId="000000A6">
            <w:pPr>
              <w:rPr>
                <w:rFonts w:ascii="Calibri" w:cs="Calibri" w:eastAsia="Calibri" w:hAnsi="Calibri"/>
              </w:rPr>
            </w:pPr>
            <w:r w:rsidDel="00000000" w:rsidR="00000000" w:rsidRPr="00000000">
              <w:rPr>
                <w:rtl w:val="0"/>
              </w:rPr>
            </w:r>
          </w:p>
          <w:p w:rsidR="00000000" w:rsidDel="00000000" w:rsidP="00000000" w:rsidRDefault="00000000" w:rsidRPr="00000000" w14:paraId="000000A7">
            <w:pPr>
              <w:rPr>
                <w:rFonts w:ascii="Calibri" w:cs="Calibri" w:eastAsia="Calibri" w:hAnsi="Calibri"/>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498"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Saper identificare e utilizzare una</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1"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gamma di strategie per comunicare in</w:t>
            </w:r>
          </w:p>
          <w:p w:rsidR="00000000" w:rsidDel="00000000" w:rsidP="00000000" w:rsidRDefault="00000000" w:rsidRPr="00000000" w14:paraId="000000AA">
            <w:pPr>
              <w:rPr>
                <w:rFonts w:ascii="Calibri" w:cs="Calibri" w:eastAsia="Calibri" w:hAnsi="Calibri"/>
              </w:rPr>
            </w:pPr>
            <w:r w:rsidDel="00000000" w:rsidR="00000000" w:rsidRPr="00000000">
              <w:rPr>
                <w:rFonts w:ascii="Calibri" w:cs="Calibri" w:eastAsia="Calibri" w:hAnsi="Calibri"/>
                <w:rtl w:val="0"/>
              </w:rPr>
              <w:t xml:space="preserve">maniera efficace con parlanti la lingua oggetto di studio di culture diverse.</w:t>
            </w:r>
          </w:p>
          <w:p w:rsidR="00000000" w:rsidDel="00000000" w:rsidP="00000000" w:rsidRDefault="00000000" w:rsidRPr="00000000" w14:paraId="000000AB">
            <w:pPr>
              <w:rPr>
                <w:rFonts w:ascii="Calibri" w:cs="Calibri" w:eastAsia="Calibri" w:hAnsi="Calibri"/>
              </w:rPr>
            </w:pPr>
            <w:r w:rsidDel="00000000" w:rsidR="00000000" w:rsidRPr="00000000">
              <w:rPr>
                <w:rFonts w:ascii="Calibri" w:cs="Calibri" w:eastAsia="Calibri" w:hAnsi="Calibri"/>
                <w:rtl w:val="0"/>
              </w:rPr>
              <w:t xml:space="preserve">Reperire informazioni e documenti in italiano o in lingua straniera sul web valutando l’attendibilità delle fonti. Ideare e realizzare semplici testi multimediali in italiano o in lingua straniera su tematiche culturali, di studio e professionali. Utilizzare le tecnologie digitali per la presentazione di un progetto o di un prodotto in italiano o in lingua straniera.</w:t>
            </w:r>
          </w:p>
          <w:p w:rsidR="00000000" w:rsidDel="00000000" w:rsidP="00000000" w:rsidRDefault="00000000" w:rsidRPr="00000000" w14:paraId="000000AC">
            <w:pPr>
              <w:rPr>
                <w:rFonts w:ascii="Calibri" w:cs="Calibri" w:eastAsia="Calibri" w:hAnsi="Calibri"/>
                <w:b w:val="1"/>
                <w:sz w:val="20"/>
                <w:szCs w:val="20"/>
              </w:rPr>
            </w:pPr>
            <w:r w:rsidDel="00000000" w:rsidR="00000000" w:rsidRPr="00000000">
              <w:rPr>
                <w:rFonts w:ascii="Calibri" w:cs="Calibri" w:eastAsia="Calibri" w:hAnsi="Calibri"/>
                <w:rtl w:val="0"/>
              </w:rPr>
              <w:t xml:space="preserve">Scegliere la forma multimediale più adatta alla comunicazione in italiano o in lingua straniera nell’ambito professionale di riferimento in relazione agli interlocutori e agli scopi.</w:t>
            </w:r>
            <w:r w:rsidDel="00000000" w:rsidR="00000000" w:rsidRPr="00000000">
              <w:rPr>
                <w:rtl w:val="0"/>
              </w:rPr>
            </w:r>
          </w:p>
        </w:tc>
        <w:tc>
          <w:tcPr>
            <w:shd w:fill="auto" w:val="clear"/>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Tipi e generi testuali, inclusi quelli specifici della microlingua dell’ambito professionale di appartenenza</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Aspetti grammaticali, incluse le strutture più frequenti nella microlingua dell’ambito professionale di appartenenza</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Ortografia</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4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Lessico, incluso quello specifico della microlingua dell’ambito professionale di appartenenza</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Fonologia e pragmatica</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rPr>
                <w:rFonts w:ascii="Calibri" w:cs="Calibri" w:eastAsia="Calibri" w:hAnsi="Calibri"/>
              </w:rPr>
            </w:pPr>
            <w:r w:rsidDel="00000000" w:rsidR="00000000" w:rsidRPr="00000000">
              <w:rPr>
                <w:rFonts w:ascii="Calibri" w:cs="Calibri" w:eastAsia="Calibri" w:hAnsi="Calibri"/>
                <w:rtl w:val="0"/>
              </w:rPr>
              <w:t xml:space="preserve">Principali tecniche di comunicazione scritta, verbale e digitale, anche in lingua straniera.</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Aspetti interculturali</w:t>
            </w:r>
          </w:p>
          <w:p w:rsidR="00000000" w:rsidDel="00000000" w:rsidP="00000000" w:rsidRDefault="00000000" w:rsidRPr="00000000" w14:paraId="000000B7">
            <w:pPr>
              <w:rPr>
                <w:rFonts w:ascii="Calibri" w:cs="Calibri" w:eastAsia="Calibri" w:hAnsi="Calibri"/>
              </w:rPr>
            </w:pPr>
            <w:r w:rsidDel="00000000" w:rsidR="00000000" w:rsidRPr="00000000">
              <w:rPr>
                <w:rFonts w:ascii="Calibri" w:cs="Calibri" w:eastAsia="Calibri" w:hAnsi="Calibri"/>
                <w:rtl w:val="0"/>
              </w:rPr>
              <w:t xml:space="preserve">Aspetti delle culture della lingua oggetto di studio.</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0" w:lineRule="auto"/>
              <w:ind w:left="0" w:right="4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Fonti dell’informazione e della documentazione</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27"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Social network e new media come fenomeno comunicativo.</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B">
            <w:pPr>
              <w:rPr>
                <w:rFonts w:ascii="Calibri" w:cs="Calibri" w:eastAsia="Calibri" w:hAnsi="Calibri"/>
                <w:b w:val="1"/>
                <w:sz w:val="20"/>
                <w:szCs w:val="20"/>
              </w:rPr>
            </w:pPr>
            <w:r w:rsidDel="00000000" w:rsidR="00000000" w:rsidRPr="00000000">
              <w:rPr>
                <w:rtl w:val="0"/>
              </w:rPr>
            </w:r>
          </w:p>
        </w:tc>
        <w:tc>
          <w:tcPr>
            <w:shd w:fill="auto" w:val="clear"/>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30" w:lineRule="auto"/>
              <w:ind w:left="0" w:right="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TRUST ME! I’M THE WAITING STAFF</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welcoming and seating the clients, menu service, wine tasting and wine pairing with food, the art of mixology</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2" w:line="23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Sviluppo dei 4 skills: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3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reading: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read and understand menus, cocktails ingredients and procedures, wine tasting and food pairing in English;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writing: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write about menus, cocktails and wine tasting;</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3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listening: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listen and understand instructions in the dining room and at the bar;</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35"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speaking: c</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onversations in the dining room and at the bar; describe</w:t>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9"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menus, cocktails,</w:t>
            </w:r>
          </w:p>
          <w:p w:rsidR="00000000" w:rsidDel="00000000" w:rsidP="00000000" w:rsidRDefault="00000000" w:rsidRPr="00000000" w14:paraId="000000C4">
            <w:pPr>
              <w:rPr>
                <w:rFonts w:ascii="Calibri" w:cs="Calibri" w:eastAsia="Calibri" w:hAnsi="Calibri"/>
              </w:rPr>
            </w:pPr>
            <w:r w:rsidDel="00000000" w:rsidR="00000000" w:rsidRPr="00000000">
              <w:rPr>
                <w:rFonts w:ascii="Calibri" w:cs="Calibri" w:eastAsia="Calibri" w:hAnsi="Calibri"/>
                <w:rtl w:val="0"/>
              </w:rPr>
              <w:t xml:space="preserve">wine tasting and pairing.</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697"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USE of ENGLISH:</w:t>
            </w:r>
          </w:p>
          <w:p w:rsidR="00000000" w:rsidDel="00000000" w:rsidP="00000000" w:rsidRDefault="00000000" w:rsidRPr="00000000" w14:paraId="000000C6">
            <w:pPr>
              <w:rPr>
                <w:rFonts w:ascii="Calibri" w:cs="Calibri" w:eastAsia="Calibri" w:hAnsi="Calibri"/>
              </w:rPr>
            </w:pPr>
            <w:r w:rsidDel="00000000" w:rsidR="00000000" w:rsidRPr="00000000">
              <w:rPr>
                <w:rFonts w:ascii="Calibri" w:cs="Calibri" w:eastAsia="Calibri" w:hAnsi="Calibri"/>
                <w:rtl w:val="0"/>
              </w:rPr>
              <w:t xml:space="preserve">nozioni e funzioni linguistiche inerenti alle unità di apprendimento oggetto di studio: Imperative, quantifiers, comparatives and superlatives, ask and suggest using modal verbs.</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ENGLISH SPEAKING WORLD</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11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civilization, culture, traditions, way of life and food habits in the UK and USA</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0" w:right="3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Sviluppo dei 4 skills:</w:t>
            </w:r>
          </w:p>
          <w:p w:rsidR="00000000" w:rsidDel="00000000" w:rsidP="00000000" w:rsidRDefault="00000000" w:rsidRPr="00000000" w14:paraId="000000CC">
            <w:pPr>
              <w:rPr>
                <w:rFonts w:ascii="Calibri" w:cs="Calibri" w:eastAsia="Calibri" w:hAnsi="Calibri"/>
              </w:rPr>
            </w:pPr>
            <w:r w:rsidDel="00000000" w:rsidR="00000000" w:rsidRPr="00000000">
              <w:rPr>
                <w:rFonts w:ascii="Calibri" w:cs="Calibri" w:eastAsia="Calibri" w:hAnsi="Calibri"/>
                <w:b w:val="1"/>
                <w:rtl w:val="0"/>
              </w:rPr>
              <w:t xml:space="preserve">reading: </w:t>
            </w:r>
            <w:r w:rsidDel="00000000" w:rsidR="00000000" w:rsidRPr="00000000">
              <w:rPr>
                <w:rFonts w:ascii="Calibri" w:cs="Calibri" w:eastAsia="Calibri" w:hAnsi="Calibri"/>
                <w:rtl w:val="0"/>
              </w:rPr>
              <w:t xml:space="preserve">read and understand medium length excerpts about British and American culture and civilization </w:t>
            </w:r>
            <w:r w:rsidDel="00000000" w:rsidR="00000000" w:rsidRPr="00000000">
              <w:rPr>
                <w:rFonts w:ascii="Calibri" w:cs="Calibri" w:eastAsia="Calibri" w:hAnsi="Calibri"/>
                <w:b w:val="1"/>
                <w:rtl w:val="0"/>
              </w:rPr>
              <w:t xml:space="preserve">writing: </w:t>
            </w:r>
            <w:r w:rsidDel="00000000" w:rsidR="00000000" w:rsidRPr="00000000">
              <w:rPr>
                <w:rFonts w:ascii="Calibri" w:cs="Calibri" w:eastAsia="Calibri" w:hAnsi="Calibri"/>
                <w:rtl w:val="0"/>
              </w:rPr>
              <w:t xml:space="preserve">cope with short guided writing about British and American culture and civilization;</w:t>
            </w:r>
          </w:p>
          <w:p w:rsidR="00000000" w:rsidDel="00000000" w:rsidP="00000000" w:rsidRDefault="00000000" w:rsidRPr="00000000" w14:paraId="000000CD">
            <w:pPr>
              <w:rPr>
                <w:rFonts w:ascii="Calibri" w:cs="Calibri" w:eastAsia="Calibri" w:hAnsi="Calibri"/>
              </w:rPr>
            </w:pPr>
            <w:r w:rsidDel="00000000" w:rsidR="00000000" w:rsidRPr="00000000">
              <w:rPr>
                <w:rFonts w:ascii="Calibri" w:cs="Calibri" w:eastAsia="Calibri" w:hAnsi="Calibri"/>
                <w:b w:val="1"/>
                <w:rtl w:val="0"/>
              </w:rPr>
              <w:t xml:space="preserve">listening: </w:t>
            </w:r>
            <w:r w:rsidDel="00000000" w:rsidR="00000000" w:rsidRPr="00000000">
              <w:rPr>
                <w:rFonts w:ascii="Calibri" w:cs="Calibri" w:eastAsia="Calibri" w:hAnsi="Calibri"/>
                <w:rtl w:val="0"/>
              </w:rPr>
              <w:t xml:space="preserve">listen to medium length tracks about British and American culture and civilization:</w:t>
            </w:r>
          </w:p>
          <w:p w:rsidR="00000000" w:rsidDel="00000000" w:rsidP="00000000" w:rsidRDefault="00000000" w:rsidRPr="00000000" w14:paraId="000000CE">
            <w:pPr>
              <w:rPr>
                <w:rFonts w:ascii="Calibri" w:cs="Calibri" w:eastAsia="Calibri" w:hAnsi="Calibri"/>
              </w:rPr>
            </w:pPr>
            <w:r w:rsidDel="00000000" w:rsidR="00000000" w:rsidRPr="00000000">
              <w:rPr>
                <w:rFonts w:ascii="Calibri" w:cs="Calibri" w:eastAsia="Calibri" w:hAnsi="Calibri"/>
                <w:b w:val="1"/>
                <w:rtl w:val="0"/>
              </w:rPr>
              <w:t xml:space="preserve">speaking: </w:t>
            </w:r>
            <w:r w:rsidDel="00000000" w:rsidR="00000000" w:rsidRPr="00000000">
              <w:rPr>
                <w:rFonts w:ascii="Calibri" w:cs="Calibri" w:eastAsia="Calibri" w:hAnsi="Calibri"/>
                <w:rtl w:val="0"/>
              </w:rPr>
              <w:t xml:space="preserve">describe pictures and make short reports about British and American culture and civilization</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29" w:line="230" w:lineRule="auto"/>
              <w:ind w:left="0" w:right="26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THE DIGITAL WAITING STAFF</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rPr>
                <w:rFonts w:ascii="Calibri" w:cs="Calibri" w:eastAsia="Calibri" w:hAnsi="Calibri"/>
                <w:b w:val="1"/>
                <w:sz w:val="20"/>
                <w:szCs w:val="20"/>
              </w:rPr>
            </w:pPr>
            <w:r w:rsidDel="00000000" w:rsidR="00000000" w:rsidRPr="00000000">
              <w:rPr>
                <w:rFonts w:ascii="Calibri" w:cs="Calibri" w:eastAsia="Calibri" w:hAnsi="Calibri"/>
                <w:rtl w:val="0"/>
              </w:rPr>
              <w:t xml:space="preserve">Surf the net to learn and  improve professional skills. L’uso delle  risorse digitali al servizio dell’apprendimento delle lingue nell’ ESP (English for specific purposes) Video, blog, siti web, podcast in lingua inglese a supporto dello sviluppo dei 4 skills linguistici.</w:t>
            </w:r>
            <w:r w:rsidDel="00000000" w:rsidR="00000000" w:rsidRPr="00000000">
              <w:rPr>
                <w:rtl w:val="0"/>
              </w:rPr>
            </w:r>
          </w:p>
        </w:tc>
        <w:tc>
          <w:tcPr>
            <w:shd w:fill="auto" w:val="clear"/>
          </w:tcPr>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 w:line="270" w:lineRule="auto"/>
              <w:ind w:left="109" w:right="0"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UDA:</w:t>
            </w:r>
          </w:p>
          <w:p w:rsidR="00000000" w:rsidDel="00000000" w:rsidP="00000000" w:rsidRDefault="00000000" w:rsidRPr="00000000" w14:paraId="000000D3">
            <w:pPr>
              <w:rPr>
                <w:rFonts w:ascii="Calibri" w:cs="Calibri" w:eastAsia="Calibri" w:hAnsi="Calibri"/>
                <w:b w:val="1"/>
                <w:smallCaps w:val="1"/>
              </w:rPr>
            </w:pPr>
            <w:r w:rsidDel="00000000" w:rsidR="00000000" w:rsidRPr="00000000">
              <w:rPr>
                <w:rFonts w:ascii="Calibri" w:cs="Calibri" w:eastAsia="Calibri" w:hAnsi="Calibri"/>
                <w:b w:val="1"/>
                <w:smallCaps w:val="1"/>
                <w:rtl w:val="0"/>
              </w:rPr>
              <w:t xml:space="preserve">DALLA TEORIA ALLA PRATICA</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1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152" w:firstLine="0"/>
              <w:jc w:val="left"/>
              <w:rPr>
                <w:rFonts w:ascii="Calibri" w:cs="Calibri" w:eastAsia="Calibri" w:hAnsi="Calibri"/>
                <w:b w:val="1"/>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What does it take to become a waiting staff?</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66"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Leggere e capire </w:t>
            </w:r>
            <w:r w:rsidDel="00000000" w:rsidR="00000000" w:rsidRPr="00000000">
              <w:rPr>
                <w:rFonts w:ascii="Calibri" w:cs="Calibri" w:eastAsia="Calibri" w:hAnsi="Calibri"/>
                <w:rtl w:val="0"/>
              </w:rPr>
              <w:t xml:space="preserve">menu</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ricettari per cocktails, degustazione del vino e suo abbinamento al cibo in lingua inglese.</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 w:lineRule="auto"/>
              <w:ind w:left="109" w:right="74"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Conoscere la terminologia specifica delle preparazioni e degli ingredienti Interagire con lo staff di sala e di bar, capire istruzioni in lingua inglese per prepararsi ad una</w:t>
            </w:r>
          </w:p>
          <w:p w:rsidR="00000000" w:rsidDel="00000000" w:rsidP="00000000" w:rsidRDefault="00000000" w:rsidRPr="00000000" w14:paraId="000000D8">
            <w:pPr>
              <w:rPr>
                <w:rFonts w:ascii="Calibri" w:cs="Calibri" w:eastAsia="Calibri" w:hAnsi="Calibri"/>
              </w:rPr>
            </w:pPr>
            <w:r w:rsidDel="00000000" w:rsidR="00000000" w:rsidRPr="00000000">
              <w:rPr>
                <w:rFonts w:ascii="Calibri" w:cs="Calibri" w:eastAsia="Calibri" w:hAnsi="Calibri"/>
                <w:rtl w:val="0"/>
              </w:rPr>
              <w:t xml:space="preserve">eventuale futura carriera professionale all’estero.</w:t>
            </w:r>
          </w:p>
          <w:p w:rsidR="00000000" w:rsidDel="00000000" w:rsidP="00000000" w:rsidRDefault="00000000" w:rsidRPr="00000000" w14:paraId="000000D9">
            <w:pPr>
              <w:rPr>
                <w:rFonts w:ascii="Calibri" w:cs="Calibri" w:eastAsia="Calibri" w:hAnsi="Calibri"/>
              </w:rPr>
            </w:pPr>
            <w:r w:rsidDel="00000000" w:rsidR="00000000" w:rsidRPr="00000000">
              <w:rPr>
                <w:rtl w:val="0"/>
              </w:rPr>
            </w:r>
          </w:p>
          <w:p w:rsidR="00000000" w:rsidDel="00000000" w:rsidP="00000000" w:rsidRDefault="00000000" w:rsidRPr="00000000" w14:paraId="000000DA">
            <w:pPr>
              <w:rPr>
                <w:rFonts w:ascii="Calibri" w:cs="Calibri" w:eastAsia="Calibri" w:hAnsi="Calibri"/>
              </w:rPr>
            </w:pPr>
            <w:r w:rsidDel="00000000" w:rsidR="00000000" w:rsidRPr="00000000">
              <w:rPr>
                <w:rFonts w:ascii="Calibri" w:cs="Calibri" w:eastAsia="Calibri" w:hAnsi="Calibri"/>
                <w:rtl w:val="0"/>
              </w:rPr>
              <w:t xml:space="preserve">Conoscere la storia, la cultura, le tradizioni e il modo di vivere dei principali paesi dell’anglofonia per una futura carriera professionale all’estero.</w:t>
            </w:r>
          </w:p>
          <w:p w:rsidR="00000000" w:rsidDel="00000000" w:rsidP="00000000" w:rsidRDefault="00000000" w:rsidRPr="00000000" w14:paraId="000000DB">
            <w:pPr>
              <w:rPr>
                <w:rFonts w:ascii="Calibri" w:cs="Calibri" w:eastAsia="Calibri" w:hAnsi="Calibri"/>
              </w:rPr>
            </w:pPr>
            <w:r w:rsidDel="00000000" w:rsidR="00000000" w:rsidRPr="00000000">
              <w:rPr>
                <w:rtl w:val="0"/>
              </w:rPr>
            </w:r>
          </w:p>
          <w:p w:rsidR="00000000" w:rsidDel="00000000" w:rsidP="00000000" w:rsidRDefault="00000000" w:rsidRPr="00000000" w14:paraId="000000DC">
            <w:pPr>
              <w:rPr>
                <w:rFonts w:ascii="Calibri" w:cs="Calibri" w:eastAsia="Calibri" w:hAnsi="Calibri"/>
                <w:b w:val="1"/>
                <w:sz w:val="20"/>
                <w:szCs w:val="20"/>
              </w:rPr>
            </w:pPr>
            <w:r w:rsidDel="00000000" w:rsidR="00000000" w:rsidRPr="00000000">
              <w:rPr>
                <w:rFonts w:ascii="Calibri" w:cs="Calibri" w:eastAsia="Calibri" w:hAnsi="Calibri"/>
                <w:rtl w:val="0"/>
              </w:rPr>
              <w:t xml:space="preserve">Saper utilizzare internet e i social media per migliorare la propria competenza linguistica sia generale che professionale</w:t>
            </w:r>
            <w:r w:rsidDel="00000000" w:rsidR="00000000" w:rsidRPr="00000000">
              <w:rPr>
                <w:rtl w:val="0"/>
              </w:rPr>
            </w:r>
          </w:p>
        </w:tc>
      </w:tr>
    </w:tbl>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E">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DF">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0">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1">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2">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3">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0E4">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METODI E STRUMENTI DIDATTICI </w:t>
      </w:r>
      <w:r w:rsidDel="00000000" w:rsidR="00000000" w:rsidRPr="00000000">
        <w:rPr>
          <w:rtl w:val="0"/>
        </w:rPr>
      </w:r>
    </w:p>
    <w:p w:rsidR="00000000" w:rsidDel="00000000" w:rsidP="00000000" w:rsidRDefault="00000000" w:rsidRPr="00000000" w14:paraId="000000E5">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6">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Metodologia Didattica </w:t>
      </w:r>
      <w:r w:rsidDel="00000000" w:rsidR="00000000" w:rsidRPr="00000000">
        <w:rPr>
          <w:rtl w:val="0"/>
        </w:rPr>
      </w:r>
    </w:p>
    <w:p w:rsidR="00000000" w:rsidDel="00000000" w:rsidP="00000000" w:rsidRDefault="00000000" w:rsidRPr="00000000" w14:paraId="000000E7">
      <w:pPr>
        <w:widowControl w:val="1"/>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Come da indicazioni delle Linee guida, si predilige il ricorso a </w:t>
      </w:r>
      <w:r w:rsidDel="00000000" w:rsidR="00000000" w:rsidRPr="00000000">
        <w:rPr>
          <w:rFonts w:ascii="Calibri" w:cs="Calibri" w:eastAsia="Calibri" w:hAnsi="Calibri"/>
          <w:sz w:val="28"/>
          <w:szCs w:val="28"/>
          <w:rtl w:val="0"/>
        </w:rPr>
        <w:t xml:space="preserve">metodologie di tipo induttivo, con esperienze di laboratorio e in contesti operativi, con analisi e soluzioni di problemi attraverso:</w:t>
      </w:r>
    </w:p>
    <w:p w:rsidR="00000000" w:rsidDel="00000000" w:rsidP="00000000" w:rsidRDefault="00000000" w:rsidRPr="00000000" w14:paraId="000000E8">
      <w:pPr>
        <w:widowControl w:val="1"/>
        <w:rPr>
          <w:rFonts w:ascii="Calibri" w:cs="Calibri" w:eastAsia="Calibri" w:hAnsi="Calibri"/>
          <w:sz w:val="28"/>
          <w:szCs w:val="28"/>
        </w:rPr>
      </w:pPr>
      <w:r w:rsidDel="00000000" w:rsidR="00000000" w:rsidRPr="00000000">
        <w:rPr>
          <w:rFonts w:ascii="Calibri" w:cs="Calibri" w:eastAsia="Calibri" w:hAnsi="Calibri"/>
          <w:sz w:val="28"/>
          <w:szCs w:val="28"/>
          <w:rtl w:val="0"/>
        </w:rPr>
        <w:br w:type="textWrapping"/>
      </w:r>
    </w:p>
    <w:p w:rsidR="00000000" w:rsidDel="00000000" w:rsidP="00000000" w:rsidRDefault="00000000" w:rsidRPr="00000000" w14:paraId="000000E9">
      <w:pPr>
        <w:widowControl w:val="1"/>
        <w:numPr>
          <w:ilvl w:val="0"/>
          <w:numId w:val="18"/>
        </w:numPr>
        <w:ind w:left="792"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Compiti di realtà</w:t>
      </w:r>
    </w:p>
    <w:p w:rsidR="00000000" w:rsidDel="00000000" w:rsidP="00000000" w:rsidRDefault="00000000" w:rsidRPr="00000000" w14:paraId="000000EA">
      <w:pPr>
        <w:widowControl w:val="1"/>
        <w:numPr>
          <w:ilvl w:val="0"/>
          <w:numId w:val="18"/>
        </w:numPr>
        <w:ind w:left="792"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Project work</w:t>
      </w:r>
    </w:p>
    <w:p w:rsidR="00000000" w:rsidDel="00000000" w:rsidP="00000000" w:rsidRDefault="00000000" w:rsidRPr="00000000" w14:paraId="000000EB">
      <w:pPr>
        <w:widowControl w:val="1"/>
        <w:numPr>
          <w:ilvl w:val="0"/>
          <w:numId w:val="18"/>
        </w:numPr>
        <w:ind w:left="792"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Simulazioni</w:t>
      </w:r>
    </w:p>
    <w:p w:rsidR="00000000" w:rsidDel="00000000" w:rsidP="00000000" w:rsidRDefault="00000000" w:rsidRPr="00000000" w14:paraId="000000EC">
      <w:pPr>
        <w:widowControl w:val="1"/>
        <w:numPr>
          <w:ilvl w:val="0"/>
          <w:numId w:val="18"/>
        </w:numPr>
        <w:ind w:left="792"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Esercitazioni di laboratorio</w:t>
      </w:r>
    </w:p>
    <w:p w:rsidR="00000000" w:rsidDel="00000000" w:rsidP="00000000" w:rsidRDefault="00000000" w:rsidRPr="00000000" w14:paraId="000000ED">
      <w:pPr>
        <w:widowControl w:val="1"/>
        <w:numPr>
          <w:ilvl w:val="0"/>
          <w:numId w:val="18"/>
        </w:numPr>
        <w:ind w:left="792"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Work-based learning experience</w:t>
      </w:r>
    </w:p>
    <w:p w:rsidR="00000000" w:rsidDel="00000000" w:rsidP="00000000" w:rsidRDefault="00000000" w:rsidRPr="00000000" w14:paraId="000000EE">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EF">
      <w:pPr>
        <w:widowControl w:val="1"/>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Il dipartimento di INGLESE applica come metodologia didattica:</w:t>
      </w:r>
      <w:r w:rsidDel="00000000" w:rsidR="00000000" w:rsidRPr="00000000">
        <w:rPr>
          <w:rtl w:val="0"/>
        </w:rPr>
      </w:r>
    </w:p>
    <w:p w:rsidR="00000000" w:rsidDel="00000000" w:rsidP="00000000" w:rsidRDefault="00000000" w:rsidRPr="00000000" w14:paraId="000000F0">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1">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Lezione frontale</w:t>
      </w:r>
    </w:p>
    <w:p w:rsidR="00000000" w:rsidDel="00000000" w:rsidP="00000000" w:rsidRDefault="00000000" w:rsidRPr="00000000" w14:paraId="000000F2">
      <w:pPr>
        <w:widowControl w:val="1"/>
        <w:numPr>
          <w:ilvl w:val="0"/>
          <w:numId w:val="20"/>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blended (lezioni frontali e lezioni flipped)</w:t>
      </w:r>
    </w:p>
    <w:p w:rsidR="00000000" w:rsidDel="00000000" w:rsidP="00000000" w:rsidRDefault="00000000" w:rsidRPr="00000000" w14:paraId="000000F3">
      <w:pPr>
        <w:widowControl w:val="1"/>
        <w:numPr>
          <w:ilvl w:val="0"/>
          <w:numId w:val="20"/>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flipped classroom </w:t>
      </w:r>
    </w:p>
    <w:p w:rsidR="00000000" w:rsidDel="00000000" w:rsidP="00000000" w:rsidRDefault="00000000" w:rsidRPr="00000000" w14:paraId="000000F4">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cooperative learning</w:t>
      </w:r>
      <w:r w:rsidDel="00000000" w:rsidR="00000000" w:rsidRPr="00000000">
        <w:rPr>
          <w:rtl w:val="0"/>
        </w:rPr>
      </w:r>
    </w:p>
    <w:p w:rsidR="00000000" w:rsidDel="00000000" w:rsidP="00000000" w:rsidRDefault="00000000" w:rsidRPr="00000000" w14:paraId="000000F5">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apprendimento laboratoriale (task-based learning)</w:t>
      </w:r>
      <w:r w:rsidDel="00000000" w:rsidR="00000000" w:rsidRPr="00000000">
        <w:rPr>
          <w:rtl w:val="0"/>
        </w:rPr>
      </w:r>
    </w:p>
    <w:p w:rsidR="00000000" w:rsidDel="00000000" w:rsidP="00000000" w:rsidRDefault="00000000" w:rsidRPr="00000000" w14:paraId="000000F6">
      <w:pPr>
        <w:widowControl w:val="1"/>
        <w:numPr>
          <w:ilvl w:val="0"/>
          <w:numId w:val="20"/>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attività di gruppo (peer education) </w:t>
      </w:r>
    </w:p>
    <w:p w:rsidR="00000000" w:rsidDel="00000000" w:rsidP="00000000" w:rsidRDefault="00000000" w:rsidRPr="00000000" w14:paraId="000000F7">
      <w:pPr>
        <w:widowControl w:val="1"/>
        <w:numPr>
          <w:ilvl w:val="0"/>
          <w:numId w:val="20"/>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attività di laboratorio</w:t>
      </w:r>
    </w:p>
    <w:p w:rsidR="00000000" w:rsidDel="00000000" w:rsidP="00000000" w:rsidRDefault="00000000" w:rsidRPr="00000000" w14:paraId="000000F8">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esercitazioni pratiche</w:t>
      </w:r>
    </w:p>
    <w:p w:rsidR="00000000" w:rsidDel="00000000" w:rsidP="00000000" w:rsidRDefault="00000000" w:rsidRPr="00000000" w14:paraId="000000F9">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problem-based learning</w:t>
      </w:r>
    </w:p>
    <w:p w:rsidR="00000000" w:rsidDel="00000000" w:rsidP="00000000" w:rsidRDefault="00000000" w:rsidRPr="00000000" w14:paraId="000000FA">
      <w:pPr>
        <w:widowControl w:val="1"/>
        <w:numPr>
          <w:ilvl w:val="0"/>
          <w:numId w:val="20"/>
        </w:numPr>
        <w:ind w:left="720" w:hanging="360"/>
        <w:rPr>
          <w:rFonts w:ascii="Calibri" w:cs="Calibri" w:eastAsia="Calibri" w:hAnsi="Calibri"/>
          <w:color w:val="000000"/>
          <w:sz w:val="28"/>
          <w:szCs w:val="28"/>
        </w:rPr>
      </w:pPr>
      <w:r w:rsidDel="00000000" w:rsidR="00000000" w:rsidRPr="00000000">
        <w:rPr>
          <w:rFonts w:ascii="Calibri" w:cs="Calibri" w:eastAsia="Calibri" w:hAnsi="Calibri"/>
          <w:sz w:val="28"/>
          <w:szCs w:val="28"/>
          <w:rtl w:val="0"/>
        </w:rPr>
        <w:t xml:space="preserve">stem</w:t>
      </w:r>
      <w:r w:rsidDel="00000000" w:rsidR="00000000" w:rsidRPr="00000000">
        <w:rPr>
          <w:rtl w:val="0"/>
        </w:rPr>
      </w:r>
    </w:p>
    <w:p w:rsidR="00000000" w:rsidDel="00000000" w:rsidP="00000000" w:rsidRDefault="00000000" w:rsidRPr="00000000" w14:paraId="000000FB">
      <w:pPr>
        <w:widowControl w:val="1"/>
        <w:numPr>
          <w:ilvl w:val="0"/>
          <w:numId w:val="20"/>
        </w:numPr>
        <w:ind w:left="720" w:hanging="360"/>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didattica digitale integrata</w:t>
      </w:r>
    </w:p>
    <w:p w:rsidR="00000000" w:rsidDel="00000000" w:rsidP="00000000" w:rsidRDefault="00000000" w:rsidRPr="00000000" w14:paraId="000000FC">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debate</w:t>
      </w:r>
      <w:r w:rsidDel="00000000" w:rsidR="00000000" w:rsidRPr="00000000">
        <w:rPr>
          <w:rtl w:val="0"/>
        </w:rPr>
      </w:r>
    </w:p>
    <w:p w:rsidR="00000000" w:rsidDel="00000000" w:rsidP="00000000" w:rsidRDefault="00000000" w:rsidRPr="00000000" w14:paraId="000000FD">
      <w:pPr>
        <w:widowControl w:val="1"/>
        <w:numPr>
          <w:ilvl w:val="0"/>
          <w:numId w:val="20"/>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Altro: ________________</w:t>
      </w:r>
    </w:p>
    <w:p w:rsidR="00000000" w:rsidDel="00000000" w:rsidP="00000000" w:rsidRDefault="00000000" w:rsidRPr="00000000" w14:paraId="000000FE">
      <w:pPr>
        <w:widowControl w:val="1"/>
        <w:spacing w:after="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0FF">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00">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Metodologia Didattica Digitale Integrata</w:t>
      </w:r>
      <w:r w:rsidDel="00000000" w:rsidR="00000000" w:rsidRPr="00000000">
        <w:rPr>
          <w:rtl w:val="0"/>
        </w:rPr>
      </w:r>
    </w:p>
    <w:p w:rsidR="00000000" w:rsidDel="00000000" w:rsidP="00000000" w:rsidRDefault="00000000" w:rsidRPr="00000000" w14:paraId="00000101">
      <w:pPr>
        <w:widowControl w:val="1"/>
        <w:spacing w:after="120" w:lineRule="auto"/>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Nei soli casi previsti dalle disposizioni del Piano Scuola 2021, saranno attivate metodologie di didattica digitale integrata in modalità a distanza per garantire il proficuo prosieguo del percorso formativo.</w:t>
      </w:r>
      <w:r w:rsidDel="00000000" w:rsidR="00000000" w:rsidRPr="00000000">
        <w:rPr>
          <w:rtl w:val="0"/>
        </w:rPr>
      </w:r>
    </w:p>
    <w:p w:rsidR="00000000" w:rsidDel="00000000" w:rsidP="00000000" w:rsidRDefault="00000000" w:rsidRPr="00000000" w14:paraId="00000102">
      <w:pPr>
        <w:widowControl w:val="1"/>
        <w:spacing w:after="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3">
      <w:pPr>
        <w:widowControl w:val="1"/>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Strategie metodologiche e didattiche per alunni con Bisogni Educativi Speciali</w:t>
      </w:r>
      <w:r w:rsidDel="00000000" w:rsidR="00000000" w:rsidRPr="00000000">
        <w:rPr>
          <w:rtl w:val="0"/>
        </w:rPr>
      </w:r>
    </w:p>
    <w:p w:rsidR="00000000" w:rsidDel="00000000" w:rsidP="00000000" w:rsidRDefault="00000000" w:rsidRPr="00000000" w14:paraId="00000104">
      <w:pPr>
        <w:widowControl w:val="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Per gli studenti con disturbi specifici dell'apprendimento restano vigenti le misure funzionali ai casi specifici di cui alla legge 170/2010 e sue linee guida, in special modo</w:t>
      </w:r>
    </w:p>
    <w:p w:rsidR="00000000" w:rsidDel="00000000" w:rsidP="00000000" w:rsidRDefault="00000000" w:rsidRPr="00000000" w14:paraId="00000105">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6">
      <w:pPr>
        <w:widowControl w:val="1"/>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Misure compensative</w:t>
      </w:r>
      <w:r w:rsidDel="00000000" w:rsidR="00000000" w:rsidRPr="00000000">
        <w:rPr>
          <w:rtl w:val="0"/>
        </w:rPr>
      </w:r>
    </w:p>
    <w:p w:rsidR="00000000" w:rsidDel="00000000" w:rsidP="00000000" w:rsidRDefault="00000000" w:rsidRPr="00000000" w14:paraId="00000107">
      <w:pPr>
        <w:widowControl w:val="1"/>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L’alunno con BES/DSA usufruirà di misure compensative quali:</w:t>
      </w:r>
    </w:p>
    <w:p w:rsidR="00000000" w:rsidDel="00000000" w:rsidP="00000000" w:rsidRDefault="00000000" w:rsidRPr="00000000" w14:paraId="00000108">
      <w:pPr>
        <w:widowControl w:val="1"/>
        <w:numPr>
          <w:ilvl w:val="0"/>
          <w:numId w:val="2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schemi e mappe concettuali</w:t>
      </w:r>
    </w:p>
    <w:p w:rsidR="00000000" w:rsidDel="00000000" w:rsidP="00000000" w:rsidRDefault="00000000" w:rsidRPr="00000000" w14:paraId="00000109">
      <w:pPr>
        <w:widowControl w:val="1"/>
        <w:numPr>
          <w:ilvl w:val="0"/>
          <w:numId w:val="2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semplificazione degli obiettivi di un compito in “sotto obiettivi”</w:t>
      </w:r>
    </w:p>
    <w:p w:rsidR="00000000" w:rsidDel="00000000" w:rsidP="00000000" w:rsidRDefault="00000000" w:rsidRPr="00000000" w14:paraId="0000010A">
      <w:pPr>
        <w:widowControl w:val="1"/>
        <w:numPr>
          <w:ilvl w:val="0"/>
          <w:numId w:val="2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preminenza dell’apprendimento attraverso l’esperienza e la didattica laboratoriale</w:t>
      </w:r>
    </w:p>
    <w:p w:rsidR="00000000" w:rsidDel="00000000" w:rsidP="00000000" w:rsidRDefault="00000000" w:rsidRPr="00000000" w14:paraId="0000010B">
      <w:pPr>
        <w:widowControl w:val="1"/>
        <w:numPr>
          <w:ilvl w:val="0"/>
          <w:numId w:val="21"/>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ricorso alla didattica di piccolo gruppo e al tutoraggio tra pari (cooperative learning)</w:t>
      </w:r>
    </w:p>
    <w:p w:rsidR="00000000" w:rsidDel="00000000" w:rsidP="00000000" w:rsidRDefault="00000000" w:rsidRPr="00000000" w14:paraId="0000010C">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0D">
      <w:pPr>
        <w:widowControl w:val="1"/>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Misure dispensative</w:t>
      </w:r>
      <w:r w:rsidDel="00000000" w:rsidR="00000000" w:rsidRPr="00000000">
        <w:rPr>
          <w:rtl w:val="0"/>
        </w:rPr>
      </w:r>
    </w:p>
    <w:p w:rsidR="00000000" w:rsidDel="00000000" w:rsidP="00000000" w:rsidRDefault="00000000" w:rsidRPr="00000000" w14:paraId="0000010E">
      <w:pPr>
        <w:widowControl w:val="1"/>
        <w:ind w:left="360" w:firstLine="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L’alunno con BES/DSA sarà dispensato dalle seguenti prestazioni:</w:t>
      </w:r>
    </w:p>
    <w:p w:rsidR="00000000" w:rsidDel="00000000" w:rsidP="00000000" w:rsidRDefault="00000000" w:rsidRPr="00000000" w14:paraId="0000010F">
      <w:pPr>
        <w:widowControl w:val="1"/>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la lettura ad alta voce</w:t>
      </w:r>
    </w:p>
    <w:p w:rsidR="00000000" w:rsidDel="00000000" w:rsidP="00000000" w:rsidRDefault="00000000" w:rsidRPr="00000000" w14:paraId="00000110">
      <w:pPr>
        <w:widowControl w:val="1"/>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prendere appunti</w:t>
      </w:r>
    </w:p>
    <w:p w:rsidR="00000000" w:rsidDel="00000000" w:rsidP="00000000" w:rsidRDefault="00000000" w:rsidRPr="00000000" w14:paraId="00000111">
      <w:pPr>
        <w:widowControl w:val="1"/>
        <w:numPr>
          <w:ilvl w:val="0"/>
          <w:numId w:val="3"/>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rispetto della tempistica per la consegna dei compiti scritti</w:t>
      </w:r>
    </w:p>
    <w:p w:rsidR="00000000" w:rsidDel="00000000" w:rsidP="00000000" w:rsidRDefault="00000000" w:rsidRPr="00000000" w14:paraId="00000112">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3">
      <w:pPr>
        <w:widowControl w:val="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Si prendono in considerazione tutte le strategie metodologico- didattiche – nonché di valutazione - che ogni singolo caso richiede e si seguiranno le indicazioni didattico- metodologiche descritte nel PDP. Nello specifico, verranno adottate le seguenti strategie di base:</w:t>
      </w:r>
    </w:p>
    <w:p w:rsidR="00000000" w:rsidDel="00000000" w:rsidP="00000000" w:rsidRDefault="00000000" w:rsidRPr="00000000" w14:paraId="00000114">
      <w:pPr>
        <w:widowControl w:val="1"/>
        <w:numPr>
          <w:ilvl w:val="0"/>
          <w:numId w:val="6"/>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impiego di diversi approcci multisensoriali per soddisfare gli stili cognitivi diversi degli studenti (per esempio, apprendimento visivo, uditivo, cinestetico ecc.)</w:t>
      </w:r>
    </w:p>
    <w:p w:rsidR="00000000" w:rsidDel="00000000" w:rsidP="00000000" w:rsidRDefault="00000000" w:rsidRPr="00000000" w14:paraId="00000115">
      <w:pPr>
        <w:widowControl w:val="1"/>
        <w:numPr>
          <w:ilvl w:val="0"/>
          <w:numId w:val="6"/>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sviluppo dell’atteggiamento di cooperazione tra pari, </w:t>
      </w:r>
    </w:p>
    <w:p w:rsidR="00000000" w:rsidDel="00000000" w:rsidP="00000000" w:rsidRDefault="00000000" w:rsidRPr="00000000" w14:paraId="00000116">
      <w:pPr>
        <w:widowControl w:val="1"/>
        <w:numPr>
          <w:ilvl w:val="0"/>
          <w:numId w:val="6"/>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schede di potenziamento e di recupero,</w:t>
      </w:r>
    </w:p>
    <w:p w:rsidR="00000000" w:rsidDel="00000000" w:rsidP="00000000" w:rsidRDefault="00000000" w:rsidRPr="00000000" w14:paraId="00000117">
      <w:pPr>
        <w:widowControl w:val="1"/>
        <w:numPr>
          <w:ilvl w:val="0"/>
          <w:numId w:val="6"/>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attività con l’insegnante di sostegno ove richiesto,</w:t>
      </w:r>
    </w:p>
    <w:p w:rsidR="00000000" w:rsidDel="00000000" w:rsidP="00000000" w:rsidRDefault="00000000" w:rsidRPr="00000000" w14:paraId="00000118">
      <w:pPr>
        <w:widowControl w:val="1"/>
        <w:numPr>
          <w:ilvl w:val="0"/>
          <w:numId w:val="6"/>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attenzione alle caratteristiche cognitive, affettive e relazionali di ciascun studente,</w:t>
      </w:r>
    </w:p>
    <w:p w:rsidR="00000000" w:rsidDel="00000000" w:rsidP="00000000" w:rsidRDefault="00000000" w:rsidRPr="00000000" w14:paraId="00000119">
      <w:pPr>
        <w:widowControl w:val="1"/>
        <w:numPr>
          <w:ilvl w:val="0"/>
          <w:numId w:val="6"/>
        </w:numPr>
        <w:ind w:left="72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autovalutazione da parte degli studenti e osservazione da parte dell’insegnante, di ogni singolo studente o di un gruppetto alla volta come base di riflessione sistematica e ripianificazione del lavoro didattico in base ai progressi degli studenti</w:t>
      </w:r>
    </w:p>
    <w:p w:rsidR="00000000" w:rsidDel="00000000" w:rsidP="00000000" w:rsidRDefault="00000000" w:rsidRPr="00000000" w14:paraId="0000011A">
      <w:pPr>
        <w:widowControl w:val="1"/>
        <w:spacing w:after="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B">
      <w:pPr>
        <w:widowControl w:val="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Gli studenti plus dotati e ad alto potenziale sono riconosciuti, come da Nota Miur n. 562 del 3 aprile 2019, portatori di bisogni educativi speciali e destinatari di piano didattico personalizzato. </w:t>
      </w:r>
    </w:p>
    <w:p w:rsidR="00000000" w:rsidDel="00000000" w:rsidP="00000000" w:rsidRDefault="00000000" w:rsidRPr="00000000" w14:paraId="0000011C">
      <w:pPr>
        <w:widowControl w:val="1"/>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STRUMENTI</w:t>
      </w:r>
      <w:r w:rsidDel="00000000" w:rsidR="00000000" w:rsidRPr="00000000">
        <w:rPr>
          <w:rtl w:val="0"/>
        </w:rPr>
      </w:r>
    </w:p>
    <w:p w:rsidR="00000000" w:rsidDel="00000000" w:rsidP="00000000" w:rsidRDefault="00000000" w:rsidRPr="00000000" w14:paraId="0000011D">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1E">
      <w:pPr>
        <w:widowControl w:val="1"/>
        <w:ind w:left="36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Libro di testo in formato digitale</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mappe e schede prodotte dall’insegnante, slides, presentazioni power point, infografiche, software didattici multimediali, DVD, CD, video proiettore, registrazioni digitali, podcast, youtube.</w:t>
      </w:r>
      <w:r w:rsidDel="00000000" w:rsidR="00000000" w:rsidRPr="00000000">
        <w:rPr>
          <w:rFonts w:ascii="Calibri" w:cs="Calibri" w:eastAsia="Calibri" w:hAnsi="Calibri"/>
          <w:b w:val="1"/>
          <w:sz w:val="28"/>
          <w:szCs w:val="28"/>
          <w:rtl w:val="0"/>
        </w:rPr>
        <w:t xml:space="preserve"> </w:t>
      </w:r>
      <w:r w:rsidDel="00000000" w:rsidR="00000000" w:rsidRPr="00000000">
        <w:rPr>
          <w:rtl w:val="0"/>
        </w:rPr>
      </w:r>
    </w:p>
    <w:p w:rsidR="00000000" w:rsidDel="00000000" w:rsidP="00000000" w:rsidRDefault="00000000" w:rsidRPr="00000000" w14:paraId="0000011F">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0">
      <w:pPr>
        <w:widowControl w:val="1"/>
        <w:jc w:val="both"/>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SPAZI</w:t>
      </w:r>
      <w:r w:rsidDel="00000000" w:rsidR="00000000" w:rsidRPr="00000000">
        <w:rPr>
          <w:rtl w:val="0"/>
        </w:rPr>
      </w:r>
    </w:p>
    <w:p w:rsidR="00000000" w:rsidDel="00000000" w:rsidP="00000000" w:rsidRDefault="00000000" w:rsidRPr="00000000" w14:paraId="00000121">
      <w:pPr>
        <w:widowControl w:val="1"/>
        <w:ind w:left="360" w:firstLine="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Aula fisica e classroom su piattaforma GSuite ed eventuali spazi esterni in modalità di Service learning per lo sviluppo dei percorsi PCTO</w:t>
      </w:r>
    </w:p>
    <w:p w:rsidR="00000000" w:rsidDel="00000000" w:rsidP="00000000" w:rsidRDefault="00000000" w:rsidRPr="00000000" w14:paraId="00000122">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23">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VALUTAZIONE </w:t>
      </w:r>
      <w:r w:rsidDel="00000000" w:rsidR="00000000" w:rsidRPr="00000000">
        <w:rPr>
          <w:rtl w:val="0"/>
        </w:rPr>
      </w:r>
    </w:p>
    <w:p w:rsidR="00000000" w:rsidDel="00000000" w:rsidP="00000000" w:rsidRDefault="00000000" w:rsidRPr="00000000" w14:paraId="00000124">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5">
      <w:pPr>
        <w:widowControl w:val="1"/>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La progettazione didattica richiesta dal nuovo ordinamento dell’IP, basata su UdA costruite attorno a compiti di realtà, necessita di un coordinamento con le tradizionali modalità di valutazione scolastica. La valutazione tiene conto sia dell’acquisizione di abilità, conoscenze valutabili in scala decimale che del raggiungimento dei traguardi intermedi delle competenze di cui al QNQ di riferimento e trova il proprio completamento nella valutazione del processo formativo in una scala qualitativa in livelli</w:t>
      </w:r>
      <w:r w:rsidDel="00000000" w:rsidR="00000000" w:rsidRPr="00000000">
        <w:rPr>
          <w:rFonts w:ascii="Calibri" w:cs="Calibri" w:eastAsia="Calibri" w:hAnsi="Calibri"/>
          <w:b w:val="1"/>
          <w:color w:val="000000"/>
          <w:sz w:val="28"/>
          <w:szCs w:val="28"/>
          <w:rtl w:val="0"/>
        </w:rPr>
        <w:t xml:space="preserve">.</w:t>
      </w:r>
      <w:r w:rsidDel="00000000" w:rsidR="00000000" w:rsidRPr="00000000">
        <w:rPr>
          <w:rtl w:val="0"/>
        </w:rPr>
      </w:r>
    </w:p>
    <w:p w:rsidR="00000000" w:rsidDel="00000000" w:rsidP="00000000" w:rsidRDefault="00000000" w:rsidRPr="00000000" w14:paraId="00000126">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7">
      <w:pPr>
        <w:widowControl w:val="1"/>
        <w:jc w:val="both"/>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Valutazione degli apprendimenti in DDI</w:t>
      </w:r>
      <w:r w:rsidDel="00000000" w:rsidR="00000000" w:rsidRPr="00000000">
        <w:rPr>
          <w:rtl w:val="0"/>
        </w:rPr>
      </w:r>
    </w:p>
    <w:p w:rsidR="00000000" w:rsidDel="00000000" w:rsidP="00000000" w:rsidRDefault="00000000" w:rsidRPr="00000000" w14:paraId="00000128">
      <w:pPr>
        <w:widowControl w:val="1"/>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Nei casi previsti dal Piano scuola 2021, nella didattica digitale integrata la valutazione viene concepita come l’attestazione progressiva dei progressi compiuti dagli alunni, quindi essenzialmente </w:t>
      </w:r>
      <w:r w:rsidDel="00000000" w:rsidR="00000000" w:rsidRPr="00000000">
        <w:rPr>
          <w:rFonts w:ascii="Calibri" w:cs="Calibri" w:eastAsia="Calibri" w:hAnsi="Calibri"/>
          <w:b w:val="1"/>
          <w:color w:val="000000"/>
          <w:sz w:val="28"/>
          <w:szCs w:val="28"/>
          <w:rtl w:val="0"/>
        </w:rPr>
        <w:t xml:space="preserve">formativa </w:t>
      </w:r>
      <w:r w:rsidDel="00000000" w:rsidR="00000000" w:rsidRPr="00000000">
        <w:rPr>
          <w:rFonts w:ascii="Calibri" w:cs="Calibri" w:eastAsia="Calibri" w:hAnsi="Calibri"/>
          <w:color w:val="000000"/>
          <w:sz w:val="28"/>
          <w:szCs w:val="28"/>
          <w:rtl w:val="0"/>
        </w:rPr>
        <w:t xml:space="preserve">(disponibilità a cooperare, lavorare in gruppo, ad apprendere). Nello specifico si terrà conto del livello di </w:t>
      </w:r>
      <w:r w:rsidDel="00000000" w:rsidR="00000000" w:rsidRPr="00000000">
        <w:rPr>
          <w:rFonts w:ascii="Calibri" w:cs="Calibri" w:eastAsia="Calibri" w:hAnsi="Calibri"/>
          <w:b w:val="1"/>
          <w:color w:val="000000"/>
          <w:sz w:val="28"/>
          <w:szCs w:val="28"/>
          <w:rtl w:val="0"/>
        </w:rPr>
        <w:t xml:space="preserve">responsabilità</w:t>
      </w:r>
      <w:r w:rsidDel="00000000" w:rsidR="00000000" w:rsidRPr="00000000">
        <w:rPr>
          <w:rFonts w:ascii="Calibri" w:cs="Calibri" w:eastAsia="Calibri" w:hAnsi="Calibri"/>
          <w:color w:val="000000"/>
          <w:sz w:val="28"/>
          <w:szCs w:val="28"/>
          <w:rtl w:val="0"/>
        </w:rPr>
        <w:t xml:space="preserve"> personale e di </w:t>
      </w:r>
      <w:r w:rsidDel="00000000" w:rsidR="00000000" w:rsidRPr="00000000">
        <w:rPr>
          <w:rFonts w:ascii="Calibri" w:cs="Calibri" w:eastAsia="Calibri" w:hAnsi="Calibri"/>
          <w:b w:val="1"/>
          <w:color w:val="000000"/>
          <w:sz w:val="28"/>
          <w:szCs w:val="28"/>
          <w:rtl w:val="0"/>
        </w:rPr>
        <w:t xml:space="preserve">autonomia </w:t>
      </w:r>
      <w:r w:rsidDel="00000000" w:rsidR="00000000" w:rsidRPr="00000000">
        <w:rPr>
          <w:rFonts w:ascii="Calibri" w:cs="Calibri" w:eastAsia="Calibri" w:hAnsi="Calibri"/>
          <w:color w:val="000000"/>
          <w:sz w:val="28"/>
          <w:szCs w:val="28"/>
          <w:rtl w:val="0"/>
        </w:rPr>
        <w:t xml:space="preserve">operativa. </w:t>
      </w:r>
      <w:r w:rsidDel="00000000" w:rsidR="00000000" w:rsidRPr="00000000">
        <w:rPr>
          <w:rtl w:val="0"/>
        </w:rPr>
      </w:r>
    </w:p>
    <w:p w:rsidR="00000000" w:rsidDel="00000000" w:rsidP="00000000" w:rsidRDefault="00000000" w:rsidRPr="00000000" w14:paraId="00000129">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2A">
      <w:pPr>
        <w:widowControl w:val="1"/>
        <w:rPr>
          <w:rFonts w:ascii="Calibri" w:cs="Calibri" w:eastAsia="Calibri" w:hAnsi="Calibri"/>
          <w:sz w:val="28"/>
          <w:szCs w:val="28"/>
        </w:rPr>
      </w:pPr>
      <w:r w:rsidDel="00000000" w:rsidR="00000000" w:rsidRPr="00000000">
        <w:rPr>
          <w:rFonts w:ascii="Calibri" w:cs="Calibri" w:eastAsia="Calibri" w:hAnsi="Calibri"/>
          <w:b w:val="1"/>
          <w:sz w:val="28"/>
          <w:szCs w:val="28"/>
          <w:rtl w:val="0"/>
        </w:rPr>
        <w:t xml:space="preserve">Gli strumenti per la valutazione: griglie e rubriche di valutazione </w:t>
      </w:r>
      <w:r w:rsidDel="00000000" w:rsidR="00000000" w:rsidRPr="00000000">
        <w:rPr>
          <w:rtl w:val="0"/>
        </w:rPr>
      </w:r>
    </w:p>
    <w:p w:rsidR="00000000" w:rsidDel="00000000" w:rsidP="00000000" w:rsidRDefault="00000000" w:rsidRPr="00000000" w14:paraId="0000012B">
      <w:pPr>
        <w:widowControl w:val="1"/>
        <w:numPr>
          <w:ilvl w:val="0"/>
          <w:numId w:val="9"/>
        </w:numPr>
        <w:ind w:left="720" w:hanging="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griglie di valutazione, ivi allegate, sono strumenti che servono a valutare</w:t>
      </w:r>
      <w:r w:rsidDel="00000000" w:rsidR="00000000" w:rsidRPr="00000000">
        <w:rPr>
          <w:rFonts w:ascii="Calibri" w:cs="Calibri" w:eastAsia="Calibri" w:hAnsi="Calibri"/>
          <w:b w:val="1"/>
          <w:sz w:val="28"/>
          <w:szCs w:val="28"/>
          <w:rtl w:val="0"/>
        </w:rPr>
        <w:t xml:space="preserve"> conoscenze e abilità </w:t>
      </w:r>
      <w:r w:rsidDel="00000000" w:rsidR="00000000" w:rsidRPr="00000000">
        <w:rPr>
          <w:rFonts w:ascii="Calibri" w:cs="Calibri" w:eastAsia="Calibri" w:hAnsi="Calibri"/>
          <w:sz w:val="28"/>
          <w:szCs w:val="28"/>
          <w:rtl w:val="0"/>
        </w:rPr>
        <w:t xml:space="preserve">(skills) e si riferiscono all’osservazione di prestazione per la produzione scritta e orale </w:t>
      </w:r>
    </w:p>
    <w:p w:rsidR="00000000" w:rsidDel="00000000" w:rsidP="00000000" w:rsidRDefault="00000000" w:rsidRPr="00000000" w14:paraId="0000012C">
      <w:pPr>
        <w:widowControl w:val="1"/>
        <w:numPr>
          <w:ilvl w:val="0"/>
          <w:numId w:val="9"/>
        </w:numPr>
        <w:ind w:left="720" w:hanging="72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Le rubriche di valutazione, ivi allegate, sono strumenti che servono a valutare</w:t>
      </w:r>
      <w:r w:rsidDel="00000000" w:rsidR="00000000" w:rsidRPr="00000000">
        <w:rPr>
          <w:rFonts w:ascii="Calibri" w:cs="Calibri" w:eastAsia="Calibri" w:hAnsi="Calibri"/>
          <w:b w:val="1"/>
          <w:sz w:val="28"/>
          <w:szCs w:val="28"/>
          <w:rtl w:val="0"/>
        </w:rPr>
        <w:t xml:space="preserve"> competenze </w:t>
      </w:r>
      <w:r w:rsidDel="00000000" w:rsidR="00000000" w:rsidRPr="00000000">
        <w:rPr>
          <w:rFonts w:ascii="Calibri" w:cs="Calibri" w:eastAsia="Calibri" w:hAnsi="Calibri"/>
          <w:sz w:val="28"/>
          <w:szCs w:val="28"/>
          <w:rtl w:val="0"/>
        </w:rPr>
        <w:t xml:space="preserve">sia durante lo svolgimento dei compiti di realtà, sia al termine di essi: </w:t>
      </w:r>
    </w:p>
    <w:p w:rsidR="00000000" w:rsidDel="00000000" w:rsidP="00000000" w:rsidRDefault="00000000" w:rsidRPr="00000000" w14:paraId="0000012D">
      <w:pPr>
        <w:widowControl w:val="1"/>
        <w:numPr>
          <w:ilvl w:val="0"/>
          <w:numId w:val="11"/>
        </w:numPr>
        <w:ind w:left="36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durante il compito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forniscono i descrittori dei diversi livelli dell’evidenza dell’agire competente (</w:t>
      </w:r>
      <w:r w:rsidDel="00000000" w:rsidR="00000000" w:rsidRPr="00000000">
        <w:rPr>
          <w:rFonts w:ascii="Calibri" w:cs="Calibri" w:eastAsia="Calibri" w:hAnsi="Calibri"/>
          <w:b w:val="1"/>
          <w:sz w:val="28"/>
          <w:szCs w:val="28"/>
          <w:rtl w:val="0"/>
        </w:rPr>
        <w:t xml:space="preserve">rubrica di processo</w:t>
      </w:r>
      <w:r w:rsidDel="00000000" w:rsidR="00000000" w:rsidRPr="00000000">
        <w:rPr>
          <w:rFonts w:ascii="Calibri" w:cs="Calibri" w:eastAsia="Calibri" w:hAnsi="Calibri"/>
          <w:sz w:val="28"/>
          <w:szCs w:val="28"/>
          <w:rtl w:val="0"/>
        </w:rPr>
        <w:t xml:space="preserve">), da registrare nella griglia di osservazione sistematica (saper agire in situazione), </w:t>
      </w:r>
    </w:p>
    <w:p w:rsidR="00000000" w:rsidDel="00000000" w:rsidP="00000000" w:rsidRDefault="00000000" w:rsidRPr="00000000" w14:paraId="0000012E">
      <w:pPr>
        <w:widowControl w:val="1"/>
        <w:numPr>
          <w:ilvl w:val="0"/>
          <w:numId w:val="11"/>
        </w:numPr>
        <w:ind w:left="360" w:hanging="360"/>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al termine del compito</w:t>
      </w:r>
      <w:r w:rsidDel="00000000" w:rsidR="00000000" w:rsidRPr="00000000">
        <w:rPr>
          <w:rFonts w:ascii="Calibri" w:cs="Calibri" w:eastAsia="Calibri" w:hAnsi="Calibri"/>
          <w:b w:val="1"/>
          <w:sz w:val="28"/>
          <w:szCs w:val="28"/>
          <w:rtl w:val="0"/>
        </w:rPr>
        <w:t xml:space="preserve"> </w:t>
      </w:r>
      <w:r w:rsidDel="00000000" w:rsidR="00000000" w:rsidRPr="00000000">
        <w:rPr>
          <w:rFonts w:ascii="Calibri" w:cs="Calibri" w:eastAsia="Calibri" w:hAnsi="Calibri"/>
          <w:sz w:val="28"/>
          <w:szCs w:val="28"/>
          <w:rtl w:val="0"/>
        </w:rPr>
        <w:t xml:space="preserve">servono per desumere dal prodotto finale se i requisiti della competenza, in termini di conoscenza e abilità utilizzate, siano stati soddisfatti e secondo quale livello (</w:t>
      </w:r>
      <w:r w:rsidDel="00000000" w:rsidR="00000000" w:rsidRPr="00000000">
        <w:rPr>
          <w:rFonts w:ascii="Calibri" w:cs="Calibri" w:eastAsia="Calibri" w:hAnsi="Calibri"/>
          <w:b w:val="1"/>
          <w:sz w:val="28"/>
          <w:szCs w:val="28"/>
          <w:rtl w:val="0"/>
        </w:rPr>
        <w:t xml:space="preserve">rubrica di prodotto</w:t>
      </w:r>
      <w:r w:rsidDel="00000000" w:rsidR="00000000" w:rsidRPr="00000000">
        <w:rPr>
          <w:rFonts w:ascii="Calibri" w:cs="Calibri" w:eastAsia="Calibri" w:hAnsi="Calibri"/>
          <w:sz w:val="28"/>
          <w:szCs w:val="28"/>
          <w:rtl w:val="0"/>
        </w:rPr>
        <w:t xml:space="preserve">).</w:t>
      </w:r>
    </w:p>
    <w:p w:rsidR="00000000" w:rsidDel="00000000" w:rsidP="00000000" w:rsidRDefault="00000000" w:rsidRPr="00000000" w14:paraId="0000012F">
      <w:pPr>
        <w:widowControl w:val="1"/>
        <w:spacing w:after="240" w:lineRule="auto"/>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0">
      <w:pPr>
        <w:widowControl w:val="1"/>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criterio di sufficienza (</w:t>
      </w:r>
      <w:r w:rsidDel="00000000" w:rsidR="00000000" w:rsidRPr="00000000">
        <w:rPr>
          <w:rFonts w:ascii="Calibri" w:cs="Calibri" w:eastAsia="Calibri" w:hAnsi="Calibri"/>
          <w:b w:val="1"/>
          <w:sz w:val="28"/>
          <w:szCs w:val="28"/>
          <w:rtl w:val="0"/>
        </w:rPr>
        <w:t xml:space="preserve">voto 6 e livello Base per il raggiungimento delle competenze</w:t>
      </w:r>
      <w:r w:rsidDel="00000000" w:rsidR="00000000" w:rsidRPr="00000000">
        <w:rPr>
          <w:rFonts w:ascii="Calibri" w:cs="Calibri" w:eastAsia="Calibri" w:hAnsi="Calibri"/>
          <w:sz w:val="28"/>
          <w:szCs w:val="28"/>
          <w:rtl w:val="0"/>
        </w:rPr>
        <w:t xml:space="preserve">) che ogni alunno deve raggiungere anche con riferimento al PEI, per non incorrere, a fine anno scolastico, nel debito formativo e nella </w:t>
      </w:r>
      <w:r w:rsidDel="00000000" w:rsidR="00000000" w:rsidRPr="00000000">
        <w:rPr>
          <w:rFonts w:ascii="Calibri" w:cs="Calibri" w:eastAsia="Calibri" w:hAnsi="Calibri"/>
          <w:b w:val="1"/>
          <w:sz w:val="28"/>
          <w:szCs w:val="28"/>
          <w:rtl w:val="0"/>
        </w:rPr>
        <w:t xml:space="preserve">rimodulazione del PFI</w:t>
      </w:r>
      <w:r w:rsidDel="00000000" w:rsidR="00000000" w:rsidRPr="00000000">
        <w:rPr>
          <w:rFonts w:ascii="Calibri" w:cs="Calibri" w:eastAsia="Calibri" w:hAnsi="Calibri"/>
          <w:sz w:val="28"/>
          <w:szCs w:val="28"/>
          <w:rtl w:val="0"/>
        </w:rPr>
        <w:t xml:space="preserve">, è individuato sulla base dei saperi irrinunciabili e delle competenze essenziali </w:t>
      </w:r>
      <w:r w:rsidDel="00000000" w:rsidR="00000000" w:rsidRPr="00000000">
        <w:rPr>
          <w:rFonts w:ascii="Calibri" w:cs="Calibri" w:eastAsia="Calibri" w:hAnsi="Calibri"/>
          <w:b w:val="1"/>
          <w:sz w:val="28"/>
          <w:szCs w:val="28"/>
          <w:rtl w:val="0"/>
        </w:rPr>
        <w:t xml:space="preserve">della</w:t>
      </w:r>
      <w:r w:rsidDel="00000000" w:rsidR="00000000" w:rsidRPr="00000000">
        <w:rPr>
          <w:rFonts w:ascii="Calibri" w:cs="Calibri" w:eastAsia="Calibri" w:hAnsi="Calibri"/>
          <w:sz w:val="28"/>
          <w:szCs w:val="28"/>
          <w:rtl w:val="0"/>
        </w:rPr>
        <w:t xml:space="preserve"> </w:t>
      </w:r>
      <w:r w:rsidDel="00000000" w:rsidR="00000000" w:rsidRPr="00000000">
        <w:rPr>
          <w:rFonts w:ascii="Calibri" w:cs="Calibri" w:eastAsia="Calibri" w:hAnsi="Calibri"/>
          <w:b w:val="1"/>
          <w:sz w:val="28"/>
          <w:szCs w:val="28"/>
          <w:u w:val="single"/>
          <w:rtl w:val="0"/>
        </w:rPr>
        <w:t xml:space="preserve">programmazione disciplinare</w:t>
      </w:r>
      <w:r w:rsidDel="00000000" w:rsidR="00000000" w:rsidRPr="00000000">
        <w:rPr>
          <w:rFonts w:ascii="Calibri" w:cs="Calibri" w:eastAsia="Calibri" w:hAnsi="Calibri"/>
          <w:sz w:val="28"/>
          <w:szCs w:val="28"/>
          <w:rtl w:val="0"/>
        </w:rPr>
        <w:t xml:space="preserve">. Per gli alunni con BES si tiene di quanto stabilito nel PDP nel rispetto delle linee guida della legge 170 e successive modificazioni.</w:t>
      </w:r>
    </w:p>
    <w:p w:rsidR="00000000" w:rsidDel="00000000" w:rsidP="00000000" w:rsidRDefault="00000000" w:rsidRPr="00000000" w14:paraId="00000131">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32">
      <w:pPr>
        <w:widowControl w:val="1"/>
        <w:jc w:val="both"/>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ESSENZIALI E SAPERI IRRINUNCIABILI  </w:t>
      </w:r>
      <w:r w:rsidDel="00000000" w:rsidR="00000000" w:rsidRPr="00000000">
        <w:rPr>
          <w:rtl w:val="0"/>
        </w:rPr>
      </w:r>
    </w:p>
    <w:p w:rsidR="00000000" w:rsidDel="00000000" w:rsidP="00000000" w:rsidRDefault="00000000" w:rsidRPr="00000000" w14:paraId="00000133">
      <w:pPr>
        <w:widowControl w:val="1"/>
        <w:rPr>
          <w:rFonts w:ascii="Calibri" w:cs="Calibri" w:eastAsia="Calibri" w:hAnsi="Calibri"/>
          <w:sz w:val="28"/>
          <w:szCs w:val="28"/>
        </w:rPr>
      </w:pPr>
      <w:r w:rsidDel="00000000" w:rsidR="00000000" w:rsidRPr="00000000">
        <w:rPr>
          <w:rFonts w:ascii="Calibri" w:cs="Calibri" w:eastAsia="Calibri" w:hAnsi="Calibri"/>
          <w:b w:val="1"/>
          <w:color w:val="000000"/>
          <w:sz w:val="28"/>
          <w:szCs w:val="28"/>
          <w:rtl w:val="0"/>
        </w:rPr>
        <w:t xml:space="preserve">Competenze essenziali </w:t>
      </w:r>
      <w:r w:rsidDel="00000000" w:rsidR="00000000" w:rsidRPr="00000000">
        <w:rPr>
          <w:rtl w:val="0"/>
        </w:rPr>
      </w:r>
    </w:p>
    <w:p w:rsidR="00000000" w:rsidDel="00000000" w:rsidP="00000000" w:rsidRDefault="00000000" w:rsidRPr="00000000" w14:paraId="00000134">
      <w:pPr>
        <w:widowControl w:val="1"/>
        <w:ind w:right="194" w:hanging="6"/>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Si considera essenziale il conseguimento del </w:t>
      </w:r>
      <w:r w:rsidDel="00000000" w:rsidR="00000000" w:rsidRPr="00000000">
        <w:rPr>
          <w:rFonts w:ascii="Calibri" w:cs="Calibri" w:eastAsia="Calibri" w:hAnsi="Calibri"/>
          <w:b w:val="1"/>
          <w:color w:val="000000"/>
          <w:sz w:val="28"/>
          <w:szCs w:val="28"/>
          <w:rtl w:val="0"/>
        </w:rPr>
        <w:t xml:space="preserve">livello base </w:t>
      </w:r>
      <w:r w:rsidDel="00000000" w:rsidR="00000000" w:rsidRPr="00000000">
        <w:rPr>
          <w:rFonts w:ascii="Calibri" w:cs="Calibri" w:eastAsia="Calibri" w:hAnsi="Calibri"/>
          <w:color w:val="000000"/>
          <w:sz w:val="28"/>
          <w:szCs w:val="28"/>
          <w:rtl w:val="0"/>
        </w:rPr>
        <w:t xml:space="preserve">definito nella </w:t>
      </w:r>
      <w:r w:rsidDel="00000000" w:rsidR="00000000" w:rsidRPr="00000000">
        <w:rPr>
          <w:rFonts w:ascii="Calibri" w:cs="Calibri" w:eastAsia="Calibri" w:hAnsi="Calibri"/>
          <w:b w:val="1"/>
          <w:color w:val="000000"/>
          <w:sz w:val="28"/>
          <w:szCs w:val="28"/>
          <w:rtl w:val="0"/>
        </w:rPr>
        <w:t xml:space="preserve">Rubrica per la valutazione delle competenze del triennio</w:t>
      </w:r>
      <w:r w:rsidDel="00000000" w:rsidR="00000000" w:rsidRPr="00000000">
        <w:rPr>
          <w:rFonts w:ascii="Calibri" w:cs="Calibri" w:eastAsia="Calibri" w:hAnsi="Calibri"/>
          <w:color w:val="000000"/>
          <w:sz w:val="28"/>
          <w:szCs w:val="28"/>
          <w:rtl w:val="0"/>
        </w:rPr>
        <w:t xml:space="preserve">. </w:t>
      </w:r>
      <w:r w:rsidDel="00000000" w:rsidR="00000000" w:rsidRPr="00000000">
        <w:rPr>
          <w:rtl w:val="0"/>
        </w:rPr>
      </w:r>
    </w:p>
    <w:p w:rsidR="00000000" w:rsidDel="00000000" w:rsidP="00000000" w:rsidRDefault="00000000" w:rsidRPr="00000000" w14:paraId="00000135">
      <w:pPr>
        <w:widowControl w:val="1"/>
        <w:ind w:left="6" w:firstLine="0"/>
        <w:rPr>
          <w:rFonts w:ascii="Verdana" w:cs="Verdana" w:eastAsia="Verdana" w:hAnsi="Verdana"/>
          <w:b w:val="1"/>
          <w:color w:val="000000"/>
        </w:rPr>
      </w:pPr>
      <w:r w:rsidDel="00000000" w:rsidR="00000000" w:rsidRPr="00000000">
        <w:rPr>
          <w:rtl w:val="0"/>
        </w:rPr>
      </w:r>
    </w:p>
    <w:p w:rsidR="00000000" w:rsidDel="00000000" w:rsidP="00000000" w:rsidRDefault="00000000" w:rsidRPr="00000000" w14:paraId="00000136">
      <w:pPr>
        <w:widowControl w:val="1"/>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rtl w:val="0"/>
        </w:rPr>
        <w:t xml:space="preserve">Saperi irrinunciabili </w:t>
      </w:r>
      <w:r w:rsidDel="00000000" w:rsidR="00000000" w:rsidRPr="00000000">
        <w:rPr>
          <w:rtl w:val="0"/>
        </w:rPr>
      </w:r>
    </w:p>
    <w:p w:rsidR="00000000" w:rsidDel="00000000" w:rsidP="00000000" w:rsidRDefault="00000000" w:rsidRPr="00000000" w14:paraId="00000137">
      <w:pPr>
        <w:widowControl w:val="1"/>
        <w:ind w:left="6" w:firstLine="0"/>
        <w:rPr>
          <w:rFonts w:ascii="Times New Roman" w:cs="Times New Roman" w:eastAsia="Times New Roman" w:hAnsi="Times New Roman"/>
          <w:sz w:val="24"/>
          <w:szCs w:val="24"/>
        </w:rPr>
      </w:pPr>
      <w:r w:rsidDel="00000000" w:rsidR="00000000" w:rsidRPr="00000000">
        <w:rPr>
          <w:rFonts w:ascii="Verdana" w:cs="Verdana" w:eastAsia="Verdana" w:hAnsi="Verdana"/>
          <w:color w:val="000000"/>
          <w:rtl w:val="0"/>
        </w:rPr>
        <w:t xml:space="preserve">Si ritengono </w:t>
      </w:r>
      <w:r w:rsidDel="00000000" w:rsidR="00000000" w:rsidRPr="00000000">
        <w:rPr>
          <w:rFonts w:ascii="Verdana" w:cs="Verdana" w:eastAsia="Verdana" w:hAnsi="Verdana"/>
          <w:b w:val="1"/>
          <w:color w:val="000000"/>
          <w:rtl w:val="0"/>
        </w:rPr>
        <w:t xml:space="preserve">irrinunciabili </w:t>
      </w:r>
      <w:r w:rsidDel="00000000" w:rsidR="00000000" w:rsidRPr="00000000">
        <w:rPr>
          <w:rFonts w:ascii="Verdana" w:cs="Verdana" w:eastAsia="Verdana" w:hAnsi="Verdana"/>
          <w:color w:val="000000"/>
          <w:rtl w:val="0"/>
        </w:rPr>
        <w:t xml:space="preserve">le seguenti abilità e conoscenze:  </w:t>
      </w:r>
      <w:r w:rsidDel="00000000" w:rsidR="00000000" w:rsidRPr="00000000">
        <w:rPr>
          <w:rtl w:val="0"/>
        </w:rPr>
      </w:r>
    </w:p>
    <w:p w:rsidR="00000000" w:rsidDel="00000000" w:rsidP="00000000" w:rsidRDefault="00000000" w:rsidRPr="00000000" w14:paraId="00000138">
      <w:pPr>
        <w:widowControl w:val="1"/>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139">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comprendere il senso globale di messaggi orali e testi scritti su argomenti di attualità, studio e lavoro, </w:t>
      </w:r>
    </w:p>
    <w:p w:rsidR="00000000" w:rsidDel="00000000" w:rsidP="00000000" w:rsidRDefault="00000000" w:rsidRPr="00000000" w14:paraId="0000013A">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interagire in brevi conversazioni su argomenti di attualità, studio e lavoro, utilizzando lessico e strutture morfosintattiche essenziali,</w:t>
      </w:r>
    </w:p>
    <w:p w:rsidR="00000000" w:rsidDel="00000000" w:rsidP="00000000" w:rsidRDefault="00000000" w:rsidRPr="00000000" w14:paraId="0000013B">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esprimere le proprie opinioni con efficacia comunicativa,</w:t>
      </w:r>
    </w:p>
    <w:p w:rsidR="00000000" w:rsidDel="00000000" w:rsidP="00000000" w:rsidRDefault="00000000" w:rsidRPr="00000000" w14:paraId="0000013C">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produrre testi brevi e semplici anche con l'ausilio di strumenti multimediali, su argomenti di attualità, studio e lavoro, utilizzando lessico e strutture morfosintattiche essenziali, </w:t>
      </w:r>
    </w:p>
    <w:p w:rsidR="00000000" w:rsidDel="00000000" w:rsidP="00000000" w:rsidRDefault="00000000" w:rsidRPr="00000000" w14:paraId="0000013D">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operare confronti tra culture diverse, cogliendone gli aspetti essenziali, </w:t>
      </w:r>
    </w:p>
    <w:p w:rsidR="00000000" w:rsidDel="00000000" w:rsidP="00000000" w:rsidRDefault="00000000" w:rsidRPr="00000000" w14:paraId="0000013E">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utilizzare semplici espressioni e lessico essenziale della microlingua settoriale,</w:t>
      </w:r>
    </w:p>
    <w:p w:rsidR="00000000" w:rsidDel="00000000" w:rsidP="00000000" w:rsidRDefault="00000000" w:rsidRPr="00000000" w14:paraId="0000013F">
      <w:pPr>
        <w:widowControl w:val="1"/>
        <w:numPr>
          <w:ilvl w:val="0"/>
          <w:numId w:val="19"/>
        </w:numPr>
        <w:ind w:left="720" w:hanging="360"/>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utilizzare i dizionari bilingue e monolingue, inclusi quelli multimediali.</w:t>
      </w:r>
    </w:p>
    <w:p w:rsidR="00000000" w:rsidDel="00000000" w:rsidP="00000000" w:rsidRDefault="00000000" w:rsidRPr="00000000" w14:paraId="00000140">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41">
      <w:pPr>
        <w:widowControl w:val="1"/>
        <w:rPr>
          <w:rFonts w:ascii="Calibri" w:cs="Calibri" w:eastAsia="Calibri" w:hAnsi="Calibri"/>
          <w:b w:val="1"/>
          <w:color w:val="000000"/>
          <w:sz w:val="28"/>
          <w:szCs w:val="28"/>
        </w:rPr>
      </w:pPr>
      <w:r w:rsidDel="00000000" w:rsidR="00000000" w:rsidRPr="00000000">
        <w:rPr>
          <w:rtl w:val="0"/>
        </w:rPr>
      </w:r>
    </w:p>
    <w:p w:rsidR="00000000" w:rsidDel="00000000" w:rsidP="00000000" w:rsidRDefault="00000000" w:rsidRPr="00000000" w14:paraId="00000142">
      <w:pPr>
        <w:widowControl w:val="1"/>
        <w:rPr>
          <w:rFonts w:ascii="Calibri" w:cs="Calibri" w:eastAsia="Calibri" w:hAnsi="Calibri"/>
          <w:b w:val="1"/>
          <w:color w:val="000000"/>
          <w:sz w:val="28"/>
          <w:szCs w:val="28"/>
        </w:rPr>
      </w:pPr>
      <w:r w:rsidDel="00000000" w:rsidR="00000000" w:rsidRPr="00000000">
        <w:rPr>
          <w:rFonts w:ascii="Calibri" w:cs="Calibri" w:eastAsia="Calibri" w:hAnsi="Calibri"/>
          <w:b w:val="1"/>
          <w:color w:val="000000"/>
          <w:sz w:val="28"/>
          <w:szCs w:val="28"/>
          <w:rtl w:val="0"/>
        </w:rPr>
        <w:t xml:space="preserve">RECUPERO</w:t>
      </w:r>
    </w:p>
    <w:p w:rsidR="00000000" w:rsidDel="00000000" w:rsidP="00000000" w:rsidRDefault="00000000" w:rsidRPr="00000000" w14:paraId="00000143">
      <w:pPr>
        <w:widowControl w:val="1"/>
        <w:rPr>
          <w:rFonts w:ascii="Calibri" w:cs="Calibri" w:eastAsia="Calibri" w:hAnsi="Calibri"/>
          <w:sz w:val="28"/>
          <w:szCs w:val="28"/>
        </w:rPr>
      </w:pPr>
      <w:r w:rsidDel="00000000" w:rsidR="00000000" w:rsidRPr="00000000">
        <w:rPr>
          <w:rtl w:val="0"/>
        </w:rPr>
      </w:r>
    </w:p>
    <w:p w:rsidR="00000000" w:rsidDel="00000000" w:rsidP="00000000" w:rsidRDefault="00000000" w:rsidRPr="00000000" w14:paraId="00000144">
      <w:pPr>
        <w:widowControl w:val="1"/>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Per gli allievi che presentino lacune nei contenuti disciplinari o parziale raggiungimento delle competenze, saranno attivati, al termine del I trimestre e in itinere nel II pentamestre:</w:t>
      </w:r>
      <w:r w:rsidDel="00000000" w:rsidR="00000000" w:rsidRPr="00000000">
        <w:rPr>
          <w:rtl w:val="0"/>
        </w:rPr>
      </w:r>
    </w:p>
    <w:p w:rsidR="00000000" w:rsidDel="00000000" w:rsidP="00000000" w:rsidRDefault="00000000" w:rsidRPr="00000000" w14:paraId="00000145">
      <w:pPr>
        <w:widowControl w:val="1"/>
        <w:numPr>
          <w:ilvl w:val="0"/>
          <w:numId w:val="13"/>
        </w:numPr>
        <w:ind w:left="72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nelle classi I e II, UdA di consolidamento così come di potenziamento come interventi di personalizzazione degli apprendimenti,</w:t>
      </w:r>
    </w:p>
    <w:p w:rsidR="00000000" w:rsidDel="00000000" w:rsidP="00000000" w:rsidRDefault="00000000" w:rsidRPr="00000000" w14:paraId="00000146">
      <w:pPr>
        <w:widowControl w:val="1"/>
        <w:numPr>
          <w:ilvl w:val="0"/>
          <w:numId w:val="13"/>
        </w:numPr>
        <w:ind w:left="720" w:hanging="360"/>
        <w:jc w:val="both"/>
        <w:rPr>
          <w:rFonts w:ascii="Calibri" w:cs="Calibri" w:eastAsia="Calibri" w:hAnsi="Calibri"/>
          <w:color w:val="000000"/>
          <w:sz w:val="28"/>
          <w:szCs w:val="28"/>
        </w:rPr>
      </w:pPr>
      <w:r w:rsidDel="00000000" w:rsidR="00000000" w:rsidRPr="00000000">
        <w:rPr>
          <w:rFonts w:ascii="Calibri" w:cs="Calibri" w:eastAsia="Calibri" w:hAnsi="Calibri"/>
          <w:color w:val="000000"/>
          <w:sz w:val="28"/>
          <w:szCs w:val="28"/>
          <w:rtl w:val="0"/>
        </w:rPr>
        <w:t xml:space="preserve">nelle classi III e IV, UdA per il rinforzo delle competenze sottese alle abilità e conoscenze trattate, </w:t>
      </w:r>
    </w:p>
    <w:p w:rsidR="00000000" w:rsidDel="00000000" w:rsidP="00000000" w:rsidRDefault="00000000" w:rsidRPr="00000000" w14:paraId="00000147">
      <w:pPr>
        <w:widowControl w:val="1"/>
        <w:numPr>
          <w:ilvl w:val="0"/>
          <w:numId w:val="13"/>
        </w:numPr>
        <w:ind w:left="720" w:hanging="360"/>
        <w:jc w:val="both"/>
        <w:rPr>
          <w:rFonts w:ascii="Calibri" w:cs="Calibri" w:eastAsia="Calibri" w:hAnsi="Calibri"/>
          <w:sz w:val="28"/>
          <w:szCs w:val="28"/>
        </w:rPr>
      </w:pPr>
      <w:r w:rsidDel="00000000" w:rsidR="00000000" w:rsidRPr="00000000">
        <w:rPr>
          <w:rFonts w:ascii="Calibri" w:cs="Calibri" w:eastAsia="Calibri" w:hAnsi="Calibri"/>
          <w:color w:val="000000"/>
          <w:sz w:val="28"/>
          <w:szCs w:val="28"/>
          <w:rtl w:val="0"/>
        </w:rPr>
        <w:t xml:space="preserve">eventuali sportelli didattici in presenza.</w:t>
      </w:r>
      <w:r w:rsidDel="00000000" w:rsidR="00000000" w:rsidRPr="00000000">
        <w:rPr>
          <w:rtl w:val="0"/>
        </w:rPr>
      </w:r>
    </w:p>
    <w:p w:rsidR="00000000" w:rsidDel="00000000" w:rsidP="00000000" w:rsidRDefault="00000000" w:rsidRPr="00000000" w14:paraId="00000148">
      <w:pPr>
        <w:widowControl w:val="1"/>
        <w:spacing w:after="200" w:lineRule="auto"/>
        <w:jc w:val="both"/>
        <w:rPr>
          <w:rFonts w:ascii="Calibri" w:cs="Calibri" w:eastAsia="Calibri" w:hAnsi="Calibri"/>
          <w:sz w:val="28"/>
          <w:szCs w:val="28"/>
        </w:rPr>
      </w:pPr>
      <w:r w:rsidDel="00000000" w:rsidR="00000000" w:rsidRPr="00000000">
        <w:rPr>
          <w:rFonts w:ascii="Calibri" w:cs="Calibri" w:eastAsia="Calibri" w:hAnsi="Calibri"/>
          <w:sz w:val="28"/>
          <w:szCs w:val="28"/>
          <w:rtl w:val="0"/>
        </w:rPr>
        <w:t xml:space="preserve">Il presente piano di lavoro annuale è stato adottato all’unanimità dal Dipartimento e sarà adattato, da ciascun docente, nella personalizzazione delle “Attività formative”, alle esigenze didattiche del proprio gruppo classe.</w:t>
      </w:r>
    </w:p>
    <w:p w:rsidR="00000000" w:rsidDel="00000000" w:rsidP="00000000" w:rsidRDefault="00000000" w:rsidRPr="00000000" w14:paraId="00000149">
      <w:pPr>
        <w:widowControl w:val="1"/>
        <w:spacing w:after="240" w:lineRule="auto"/>
        <w:rPr>
          <w:rFonts w:ascii="Calibri" w:cs="Calibri" w:eastAsia="Calibri" w:hAnsi="Calibri"/>
          <w:b w:val="1"/>
          <w:sz w:val="28"/>
          <w:szCs w:val="28"/>
        </w:rPr>
      </w:pPr>
      <w:r w:rsidDel="00000000" w:rsidR="00000000" w:rsidRPr="00000000">
        <w:rPr>
          <w:rtl w:val="0"/>
        </w:rPr>
      </w:r>
    </w:p>
    <w:p w:rsidR="00000000" w:rsidDel="00000000" w:rsidP="00000000" w:rsidRDefault="00000000" w:rsidRPr="00000000" w14:paraId="0000014A">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4B">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4C">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4D">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4E">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4F">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0">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1">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2">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3">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4">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5">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6">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7">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8">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9">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A">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B">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C">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D">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E">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5F">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60">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61">
      <w:pPr>
        <w:widowControl w:val="1"/>
        <w:jc w:val="cente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Griglia di valutazione SPEAKING (produzione orale)</w:t>
      </w:r>
    </w:p>
    <w:p w:rsidR="00000000" w:rsidDel="00000000" w:rsidP="00000000" w:rsidRDefault="00000000" w:rsidRPr="00000000" w14:paraId="00000162">
      <w:pPr>
        <w:widowControl w:val="1"/>
        <w:jc w:val="center"/>
        <w:rPr>
          <w:rFonts w:ascii="Times New Roman" w:cs="Times New Roman" w:eastAsia="Times New Roman" w:hAnsi="Times New Roman"/>
          <w:sz w:val="24"/>
          <w:szCs w:val="24"/>
        </w:rPr>
      </w:pPr>
      <w:r w:rsidDel="00000000" w:rsidR="00000000" w:rsidRPr="00000000">
        <w:rPr>
          <w:rtl w:val="0"/>
        </w:rPr>
      </w:r>
    </w:p>
    <w:tbl>
      <w:tblPr>
        <w:tblStyle w:val="Table2"/>
        <w:tblW w:w="14970.0" w:type="dxa"/>
        <w:jc w:val="left"/>
        <w:tblInd w:w="-108.0" w:type="dxa"/>
        <w:tblLayout w:type="fixed"/>
        <w:tblLook w:val="0400"/>
      </w:tblPr>
      <w:tblGrid>
        <w:gridCol w:w="971"/>
        <w:gridCol w:w="13999"/>
        <w:tblGridChange w:id="0">
          <w:tblGrid>
            <w:gridCol w:w="971"/>
            <w:gridCol w:w="13999"/>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3">
            <w:pPr>
              <w:widowControl w:val="1"/>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4">
            <w:pPr>
              <w:widowControl w:val="1"/>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5">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6">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non è in grado di rispondere e non è in grado di seguire le istruzioni date. Non comunica in lingua. La pronuncia è gravemente scorretta. Nell'esposizione si riscontrano costanti e gravi errori di grammatica e sintassi che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7">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8">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risponde con difficoltà. Si esprime in modo poco chiaro con un vocabolario limitato. La pronuncia è spesso scorretta. Errori di grammatica e sintassi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9">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A">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risponde in modo semplice, ma efficace.  Si esprime con alcune esitazioni e ripetizioni, ma l'esposizione risulta nel complesso chiara. Il vocabolario è di base. La pronuncia è accettabile. Alcuni errori di grammatica e sintassi impediscono una comunicazione più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B">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C">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risponde in modo puntuale ed efficace dimostrando capacità di comprendere il contesto ed il registro linguistico. La pronuncia ha alcune esitazioni ma è corretta e comprensibile. L'alunno fa pochi errori di grammatica e sintassi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D">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6E">
            <w:pPr>
              <w:widowControl w:val="1"/>
              <w:jc w:val="both"/>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risponde in modo puntuale ed efficace dimostrando buona confidenza con la lingua. Ha ottime capacità di comprendere il contesto ed il registro linguistico e risponde puntualmente usando un vocabolario ricco ed appropriato. La pronuncia è buona. Compie rari errori di grammatica e sintassi che non inficiano la comunicazione.</w:t>
            </w:r>
            <w:r w:rsidDel="00000000" w:rsidR="00000000" w:rsidRPr="00000000">
              <w:rPr>
                <w:rtl w:val="0"/>
              </w:rPr>
            </w:r>
          </w:p>
        </w:tc>
      </w:tr>
    </w:tbl>
    <w:p w:rsidR="00000000" w:rsidDel="00000000" w:rsidP="00000000" w:rsidRDefault="00000000" w:rsidRPr="00000000" w14:paraId="0000016F">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70">
      <w:pPr>
        <w:widowControl w:val="1"/>
        <w:jc w:val="center"/>
        <w:rPr>
          <w:rFonts w:ascii="Verdana" w:cs="Verdana" w:eastAsia="Verdana" w:hAnsi="Verdana"/>
          <w:b w:val="1"/>
          <w:color w:val="00000a"/>
          <w:sz w:val="24"/>
          <w:szCs w:val="24"/>
        </w:rPr>
      </w:pPr>
      <w:r w:rsidDel="00000000" w:rsidR="00000000" w:rsidRPr="00000000">
        <w:rPr>
          <w:rFonts w:ascii="Verdana" w:cs="Verdana" w:eastAsia="Verdana" w:hAnsi="Verdana"/>
          <w:b w:val="1"/>
          <w:color w:val="00000a"/>
          <w:sz w:val="24"/>
          <w:szCs w:val="24"/>
          <w:rtl w:val="0"/>
        </w:rPr>
        <w:t xml:space="preserve">Griglia di valutazione WRITING (produzione scritta: questions, descriptions, compositions)</w:t>
      </w:r>
    </w:p>
    <w:p w:rsidR="00000000" w:rsidDel="00000000" w:rsidP="00000000" w:rsidRDefault="00000000" w:rsidRPr="00000000" w14:paraId="00000171">
      <w:pPr>
        <w:widowControl w:val="1"/>
        <w:jc w:val="center"/>
        <w:rPr>
          <w:rFonts w:ascii="Times New Roman" w:cs="Times New Roman" w:eastAsia="Times New Roman" w:hAnsi="Times New Roman"/>
          <w:sz w:val="24"/>
          <w:szCs w:val="24"/>
        </w:rPr>
      </w:pPr>
      <w:r w:rsidDel="00000000" w:rsidR="00000000" w:rsidRPr="00000000">
        <w:rPr>
          <w:rtl w:val="0"/>
        </w:rPr>
      </w:r>
    </w:p>
    <w:tbl>
      <w:tblPr>
        <w:tblStyle w:val="Table3"/>
        <w:tblW w:w="14970.0" w:type="dxa"/>
        <w:jc w:val="left"/>
        <w:tblInd w:w="-108.0" w:type="dxa"/>
        <w:tblLayout w:type="fixed"/>
        <w:tblLook w:val="0400"/>
      </w:tblPr>
      <w:tblGrid>
        <w:gridCol w:w="971"/>
        <w:gridCol w:w="13999"/>
        <w:tblGridChange w:id="0">
          <w:tblGrid>
            <w:gridCol w:w="971"/>
            <w:gridCol w:w="13999"/>
          </w:tblGrid>
        </w:tblGridChange>
      </w:tblGrid>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2">
            <w:pPr>
              <w:widowControl w:val="1"/>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4"/>
                <w:szCs w:val="24"/>
                <w:rtl w:val="0"/>
              </w:rPr>
              <w:t xml:space="preserve">VOTO</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3">
            <w:pPr>
              <w:widowControl w:val="1"/>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4"/>
                <w:szCs w:val="24"/>
                <w:rtl w:val="0"/>
              </w:rPr>
              <w:t xml:space="preserve">GIUDIZIO</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4">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0-4</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5">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non risponde e/o non finisce l'elaborato, dimostrando di non avere compreso la consegna e/o di non conoscere I contenuti. Si evidenziano numerosi e gravi errori di grammatica e di sintassi che impediscono il senso logico del testo. Scarso vocabolario e gravi errori di spelling rendono impossibile la comunicazione scritta.</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6">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5</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7">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svolge il compito con frequenti errori di grammatica e di spelling, dimostra di avere compreso la consegna ma I contenuti non sono completamente sufficienti. Il vocabolario è limitato. Gli errori di sintassi e di spelling impediscono una comunicazione scritta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8">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6</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9">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svolge il compito e dimostra di avere sufficientemente compreso la consegna. Si esprime in modo semplice, ma chiaro. I contenuti sono sufficienti. Si evidenziano alcuni errori di grammatica e di spelling. Le frasi sono brevi e semplici. Il vocabolario è di base. La comunicazione è semplice, ma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A">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7;8</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B">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svolge il compito e dimostra di avere ben compreso la consegna. Si esprime in modo chiaro, usando frasi complete ed un vocabolario pertinente. Il testo è coerente. Pochi errori di grammatica e di spelling che non impediscono una comunicazione efficace.</w:t>
            </w:r>
            <w:r w:rsidDel="00000000" w:rsidR="00000000" w:rsidRPr="00000000">
              <w:rPr>
                <w:rtl w:val="0"/>
              </w:rPr>
            </w:r>
          </w:p>
        </w:tc>
      </w:tr>
      <w:tr>
        <w:trPr>
          <w:cantSplit w:val="0"/>
          <w:tblHeader w:val="0"/>
        </w:trPr>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C">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9;10</w:t>
            </w: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108.0" w:type="dxa"/>
              <w:bottom w:w="0.0" w:type="dxa"/>
              <w:right w:w="108.0" w:type="dxa"/>
            </w:tcMar>
          </w:tcPr>
          <w:p w:rsidR="00000000" w:rsidDel="00000000" w:rsidP="00000000" w:rsidRDefault="00000000" w:rsidRPr="00000000" w14:paraId="0000017D">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L'alunno svolge il compito con padronanza di contenuti e forma.   Si esprime in modo molto chiaro usando frasi ben strutturate e sintatticamente corrette. Il lessico è ampio ed appropriato.  Il testo è coerente e coeso. Non ci sono significativi errori grammaticali e di sintassi. La comunicazione è affidabile e molto efficace.</w:t>
            </w:r>
            <w:r w:rsidDel="00000000" w:rsidR="00000000" w:rsidRPr="00000000">
              <w:rPr>
                <w:rtl w:val="0"/>
              </w:rPr>
            </w:r>
          </w:p>
        </w:tc>
      </w:tr>
    </w:tbl>
    <w:p w:rsidR="00000000" w:rsidDel="00000000" w:rsidP="00000000" w:rsidRDefault="00000000" w:rsidRPr="00000000" w14:paraId="0000017E">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7F">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0">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1">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2">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3">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4">
      <w:pPr>
        <w:widowControl w:val="1"/>
        <w:jc w:val="center"/>
        <w:rPr>
          <w:rFonts w:ascii="Verdana" w:cs="Verdana" w:eastAsia="Verdana" w:hAnsi="Verdana"/>
          <w:b w:val="1"/>
          <w:color w:val="00000a"/>
          <w:sz w:val="24"/>
          <w:szCs w:val="24"/>
        </w:rPr>
      </w:pPr>
      <w:r w:rsidDel="00000000" w:rsidR="00000000" w:rsidRPr="00000000">
        <w:rPr>
          <w:rtl w:val="0"/>
        </w:rPr>
      </w:r>
    </w:p>
    <w:p w:rsidR="00000000" w:rsidDel="00000000" w:rsidP="00000000" w:rsidRDefault="00000000" w:rsidRPr="00000000" w14:paraId="00000185">
      <w:pPr>
        <w:widowControl w:val="1"/>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4"/>
          <w:szCs w:val="24"/>
          <w:rtl w:val="0"/>
        </w:rPr>
        <w:t xml:space="preserve">GRIGLIE</w:t>
      </w:r>
      <w:r w:rsidDel="00000000" w:rsidR="00000000" w:rsidRPr="00000000">
        <w:rPr>
          <w:rtl w:val="0"/>
        </w:rPr>
      </w:r>
    </w:p>
    <w:p w:rsidR="00000000" w:rsidDel="00000000" w:rsidP="00000000" w:rsidRDefault="00000000" w:rsidRPr="00000000" w14:paraId="00000186">
      <w:pPr>
        <w:widowControl w:val="1"/>
        <w:rPr>
          <w:rFonts w:ascii="Times New Roman" w:cs="Times New Roman" w:eastAsia="Times New Roman" w:hAnsi="Times New Roman"/>
          <w:sz w:val="24"/>
          <w:szCs w:val="24"/>
        </w:rPr>
      </w:pPr>
      <w:r w:rsidDel="00000000" w:rsidR="00000000" w:rsidRPr="00000000">
        <w:rPr>
          <w:rtl w:val="0"/>
        </w:rPr>
      </w:r>
    </w:p>
    <w:tbl>
      <w:tblPr>
        <w:tblStyle w:val="Table4"/>
        <w:tblW w:w="14675.0" w:type="dxa"/>
        <w:jc w:val="left"/>
        <w:tblInd w:w="-108.0" w:type="dxa"/>
        <w:tblLayout w:type="fixed"/>
        <w:tblLook w:val="0400"/>
      </w:tblPr>
      <w:tblGrid>
        <w:gridCol w:w="6800"/>
        <w:gridCol w:w="242"/>
        <w:gridCol w:w="7633"/>
        <w:tblGridChange w:id="0">
          <w:tblGrid>
            <w:gridCol w:w="6800"/>
            <w:gridCol w:w="242"/>
            <w:gridCol w:w="7633"/>
          </w:tblGrid>
        </w:tblGridChange>
      </w:tblGrid>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87">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0"/>
                <w:szCs w:val="20"/>
                <w:rtl w:val="0"/>
              </w:rPr>
              <w:t xml:space="preserve">In ventesimi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88">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89">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0"/>
                <w:szCs w:val="20"/>
                <w:rtl w:val="0"/>
              </w:rPr>
              <w:t xml:space="preserve">In quarantesimi</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8A">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0-3 scarso = 1-2-3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8B">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8C">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0-10 scarso= 2-3</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8D">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4 -8 insufficiente= 4</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8E">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8F">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11 -17 insufficiente= 4 / 4 ½</w:t>
            </w:r>
            <w:r w:rsidDel="00000000" w:rsidR="00000000" w:rsidRPr="00000000">
              <w:rPr>
                <w:rtl w:val="0"/>
              </w:rPr>
            </w:r>
          </w:p>
        </w:tc>
      </w:tr>
      <w:tr>
        <w:trPr>
          <w:cantSplit w:val="0"/>
          <w:trHeight w:val="271"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90">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9-10 mediocre= 5 – 5 1/2</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91">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92">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18-21 mediocre= 5 / 5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93">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11-12= sufficiente 6</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94">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95">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22-24= sufficiente</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96">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13-14 più che sufficiente = 6+/ 6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97">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98">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25-29 più che sufficiente = 6+/ 6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99">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15-16 discreto più che discreto= 7 /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9A">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9B">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30-36 discreto più che discreto= 7 / 7+/ 7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9C">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17-18 buono, più che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9D">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9E">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37-38 buono, più che buono 8- 8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9F">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19- 20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A0">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A1">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39- 40 ottimo 9 – 10</w:t>
            </w:r>
            <w:r w:rsidDel="00000000" w:rsidR="00000000" w:rsidRPr="00000000">
              <w:rPr>
                <w:rtl w:val="0"/>
              </w:rPr>
            </w:r>
          </w:p>
        </w:tc>
      </w:tr>
      <w:tr>
        <w:trPr>
          <w:cantSplit w:val="0"/>
          <w:trHeight w:val="173"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A2">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A3">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A4">
            <w:pPr>
              <w:widowControl w:val="1"/>
              <w:rPr>
                <w:rFonts w:ascii="Times New Roman" w:cs="Times New Roman" w:eastAsia="Times New Roman" w:hAnsi="Times New Roman"/>
                <w:sz w:val="24"/>
                <w:szCs w:val="24"/>
              </w:rPr>
            </w:pPr>
            <w:r w:rsidDel="00000000" w:rsidR="00000000" w:rsidRPr="00000000">
              <w:rPr>
                <w:rtl w:val="0"/>
              </w:rPr>
            </w:r>
          </w:p>
        </w:tc>
      </w:tr>
      <w:tr>
        <w:trPr>
          <w:cantSplit w:val="0"/>
          <w:trHeight w:val="271"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A5">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0"/>
                <w:szCs w:val="20"/>
                <w:rtl w:val="0"/>
              </w:rPr>
              <w:t xml:space="preserve">In trentesimi</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A6">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A7">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a"/>
                <w:sz w:val="20"/>
                <w:szCs w:val="20"/>
                <w:rtl w:val="0"/>
              </w:rPr>
              <w:t xml:space="preserve">In centesimi</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A8">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0-9 scarso (voto: 2-3)</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A9">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AA">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0-30 scarso (voto: 1-3 )</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AB">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10-12 insufficiente (voto 4- 4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AC">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AD">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31-40 insufficiente (voto 4- 4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AE">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13-15 mediocre (5- 5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AF">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B0">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41-50 mediocre (5)</w:t>
            </w:r>
            <w:r w:rsidDel="00000000" w:rsidR="00000000" w:rsidRPr="00000000">
              <w:rPr>
                <w:rtl w:val="0"/>
              </w:rPr>
            </w:r>
          </w:p>
        </w:tc>
      </w:tr>
      <w:tr>
        <w:trPr>
          <w:cantSplit w:val="0"/>
          <w:trHeight w:val="578"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B1">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16-18 sufficiente (voto 6 / 6+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B2">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B3">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51-55 (5 ½)</w:t>
            </w:r>
            <w:r w:rsidDel="00000000" w:rsidR="00000000" w:rsidRPr="00000000">
              <w:rPr>
                <w:rtl w:val="0"/>
              </w:rPr>
            </w:r>
          </w:p>
          <w:p w:rsidR="00000000" w:rsidDel="00000000" w:rsidP="00000000" w:rsidRDefault="00000000" w:rsidRPr="00000000" w14:paraId="000001B4">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56-60 sufficiente/ più che sufficiente (voto 6 - 6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B5">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19-21 più che sufficiente (voto   ½ )</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B6">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B7">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61- 70 discreto/ più che discreto (voto 7 – 7 ½)</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B8">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22- 24 discreto/ più che discreto (7- 7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B9">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BA">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71- 80 buono (8- 8 ½ </w:t>
            </w:r>
            <w:r w:rsidDel="00000000" w:rsidR="00000000" w:rsidRPr="00000000">
              <w:rPr>
                <w:rtl w:val="0"/>
              </w:rPr>
            </w:r>
          </w:p>
        </w:tc>
      </w:tr>
      <w:tr>
        <w:trPr>
          <w:cantSplit w:val="0"/>
          <w:trHeight w:val="28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BB">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25-27 buono (8- 8 ½)</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BC">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BD">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81 – 90 distinto (9- 9 ½ </w:t>
            </w:r>
            <w:r w:rsidDel="00000000" w:rsidR="00000000" w:rsidRPr="00000000">
              <w:rPr>
                <w:rtl w:val="0"/>
              </w:rPr>
            </w:r>
          </w:p>
        </w:tc>
      </w:tr>
      <w:tr>
        <w:trPr>
          <w:cantSplit w:val="0"/>
          <w:trHeight w:val="279" w:hRule="atLeast"/>
          <w:tblHeader w:val="0"/>
        </w:trPr>
        <w:tc>
          <w:tcPr>
            <w:tcBorders>
              <w:top w:color="000001" w:space="0" w:sz="4" w:val="single"/>
              <w:left w:color="000001" w:space="0" w:sz="4" w:val="single"/>
              <w:bottom w:color="000001" w:space="0" w:sz="4" w:val="single"/>
            </w:tcBorders>
            <w:tcMar>
              <w:top w:w="0.0" w:type="dxa"/>
              <w:left w:w="108.0" w:type="dxa"/>
              <w:bottom w:w="0.0" w:type="dxa"/>
              <w:right w:w="108.0" w:type="dxa"/>
            </w:tcMar>
          </w:tcPr>
          <w:p w:rsidR="00000000" w:rsidDel="00000000" w:rsidP="00000000" w:rsidRDefault="00000000" w:rsidRPr="00000000" w14:paraId="000001BE">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28- 30 ottimo (9 – 10)</w:t>
            </w:r>
            <w:r w:rsidDel="00000000" w:rsidR="00000000" w:rsidRPr="00000000">
              <w:rPr>
                <w:rtl w:val="0"/>
              </w:rPr>
            </w:r>
          </w:p>
        </w:tc>
        <w:tc>
          <w:tcPr>
            <w:tcBorders>
              <w:top w:color="000001" w:space="0" w:sz="4" w:val="single"/>
              <w:bottom w:color="000001" w:space="0" w:sz="4" w:val="single"/>
              <w:right w:color="000001" w:space="0" w:sz="4" w:val="single"/>
            </w:tcBorders>
            <w:tcMar>
              <w:top w:w="0.0" w:type="dxa"/>
              <w:left w:w="56.0" w:type="dxa"/>
              <w:bottom w:w="0.0" w:type="dxa"/>
              <w:right w:w="108.0" w:type="dxa"/>
            </w:tcMar>
          </w:tcPr>
          <w:p w:rsidR="00000000" w:rsidDel="00000000" w:rsidP="00000000" w:rsidRDefault="00000000" w:rsidRPr="00000000" w14:paraId="000001BF">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1" w:space="0" w:sz="4" w:val="single"/>
              <w:left w:color="000001" w:space="0" w:sz="4" w:val="single"/>
              <w:bottom w:color="000001" w:space="0" w:sz="4" w:val="single"/>
              <w:right w:color="000001" w:space="0" w:sz="4" w:val="single"/>
            </w:tcBorders>
            <w:tcMar>
              <w:top w:w="0.0" w:type="dxa"/>
              <w:left w:w="53.0" w:type="dxa"/>
              <w:bottom w:w="0.0" w:type="dxa"/>
              <w:right w:w="108.0" w:type="dxa"/>
            </w:tcMar>
          </w:tcPr>
          <w:p w:rsidR="00000000" w:rsidDel="00000000" w:rsidP="00000000" w:rsidRDefault="00000000" w:rsidRPr="00000000" w14:paraId="000001C0">
            <w:pPr>
              <w:widowControl w:val="1"/>
              <w:rPr>
                <w:rFonts w:ascii="Times New Roman" w:cs="Times New Roman" w:eastAsia="Times New Roman" w:hAnsi="Times New Roman"/>
                <w:sz w:val="24"/>
                <w:szCs w:val="24"/>
              </w:rPr>
            </w:pPr>
            <w:r w:rsidDel="00000000" w:rsidR="00000000" w:rsidRPr="00000000">
              <w:rPr>
                <w:rFonts w:ascii="Verdana" w:cs="Verdana" w:eastAsia="Verdana" w:hAnsi="Verdana"/>
                <w:color w:val="00000a"/>
                <w:sz w:val="20"/>
                <w:szCs w:val="20"/>
                <w:rtl w:val="0"/>
              </w:rPr>
              <w:t xml:space="preserve">91-100 eccellente (10)</w:t>
            </w:r>
            <w:r w:rsidDel="00000000" w:rsidR="00000000" w:rsidRPr="00000000">
              <w:rPr>
                <w:rtl w:val="0"/>
              </w:rPr>
            </w:r>
          </w:p>
        </w:tc>
      </w:tr>
    </w:tbl>
    <w:p w:rsidR="00000000" w:rsidDel="00000000" w:rsidP="00000000" w:rsidRDefault="00000000" w:rsidRPr="00000000" w14:paraId="000001C1">
      <w:pPr>
        <w:widowControl w:val="1"/>
        <w:spacing w:after="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br w:type="textWrapping"/>
        <w:br w:type="textWrapping"/>
        <w:br w:type="textWrapping"/>
        <w:br w:type="textWrapping"/>
      </w:r>
    </w:p>
    <w:p w:rsidR="00000000" w:rsidDel="00000000" w:rsidP="00000000" w:rsidRDefault="00000000" w:rsidRPr="00000000" w14:paraId="000001C2">
      <w:pPr>
        <w:widowControl w:val="1"/>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3">
      <w:pPr>
        <w:widowControl w:val="1"/>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4">
      <w:pPr>
        <w:widowControl w:val="1"/>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5">
      <w:pPr>
        <w:widowControl w:val="1"/>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widowControl w:val="1"/>
        <w:spacing w:after="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7">
      <w:pPr>
        <w:widowControl w:val="1"/>
        <w:spacing w:after="240" w:lineRule="auto"/>
        <w:rPr>
          <w:rFonts w:ascii="Times New Roman" w:cs="Times New Roman" w:eastAsia="Times New Roman" w:hAnsi="Times New Roman"/>
          <w:sz w:val="24"/>
          <w:szCs w:val="24"/>
        </w:rPr>
      </w:pPr>
      <w:r w:rsidDel="00000000" w:rsidR="00000000" w:rsidRPr="00000000">
        <w:rPr>
          <w:rtl w:val="0"/>
        </w:rPr>
      </w:r>
    </w:p>
    <w:tbl>
      <w:tblPr>
        <w:tblStyle w:val="Table5"/>
        <w:tblW w:w="14970.0" w:type="dxa"/>
        <w:jc w:val="left"/>
        <w:tblInd w:w="-108.0" w:type="dxa"/>
        <w:tblLayout w:type="fixed"/>
        <w:tblLook w:val="0400"/>
      </w:tblPr>
      <w:tblGrid>
        <w:gridCol w:w="1868"/>
        <w:gridCol w:w="3132"/>
        <w:gridCol w:w="2991"/>
        <w:gridCol w:w="3228"/>
        <w:gridCol w:w="3751"/>
        <w:tblGridChange w:id="0">
          <w:tblGrid>
            <w:gridCol w:w="1868"/>
            <w:gridCol w:w="3132"/>
            <w:gridCol w:w="2991"/>
            <w:gridCol w:w="3228"/>
            <w:gridCol w:w="3751"/>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8">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VALUTAZIONE DI PROCESSO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D">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E">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CF">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0">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1">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2">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AUTONOMIA</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3">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incontrato </w:t>
            </w:r>
            <w:r w:rsidDel="00000000" w:rsidR="00000000" w:rsidRPr="00000000">
              <w:rPr>
                <w:rFonts w:ascii="Verdana" w:cs="Verdana" w:eastAsia="Verdana" w:hAnsi="Verdana"/>
                <w:b w:val="1"/>
                <w:color w:val="000000"/>
                <w:sz w:val="18"/>
                <w:szCs w:val="18"/>
                <w:rtl w:val="0"/>
              </w:rPr>
              <w:t xml:space="preserve">difficolta</w:t>
            </w:r>
            <w:sdt>
              <w:sdtPr>
                <w:tag w:val="goog_rdk_0"/>
              </w:sdtPr>
              <w:sdtContent>
                <w:r w:rsidDel="00000000" w:rsidR="00000000" w:rsidRPr="00000000">
                  <w:rPr>
                    <w:rFonts w:ascii="Arial" w:cs="Arial" w:eastAsia="Arial" w:hAnsi="Arial"/>
                    <w:color w:val="000000"/>
                    <w:sz w:val="18"/>
                    <w:szCs w:val="18"/>
                    <w:rtl w:val="0"/>
                  </w:rPr>
                  <w:t xml:space="preserve">̀ nell’affrontare 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4">
            <w:pPr>
              <w:widowControl w:val="1"/>
              <w:spacing w:after="120" w:lineRule="auto"/>
              <w:rPr>
                <w:rFonts w:ascii="Times New Roman" w:cs="Times New Roman" w:eastAsia="Times New Roman" w:hAnsi="Times New Roman"/>
                <w:sz w:val="24"/>
                <w:szCs w:val="24"/>
              </w:rPr>
            </w:pPr>
            <w:sdt>
              <w:sdtPr>
                <w:tag w:val="goog_rdk_1"/>
              </w:sdtPr>
              <w:sdtContent>
                <w:r w:rsidDel="00000000" w:rsidR="00000000" w:rsidRPr="00000000">
                  <w:rPr>
                    <w:rFonts w:ascii="Arial" w:cs="Arial" w:eastAsia="Arial" w:hAnsi="Arial"/>
                    <w:color w:val="000000"/>
                    <w:sz w:val="18"/>
                    <w:szCs w:val="18"/>
                    <w:rtl w:val="0"/>
                  </w:rPr>
                  <w:t xml:space="preserve">Lo studente è riuscito a svolgere in autonomia le parti più </w:t>
                </w:r>
              </w:sdtContent>
            </w:sdt>
            <w:r w:rsidDel="00000000" w:rsidR="00000000" w:rsidRPr="00000000">
              <w:rPr>
                <w:rFonts w:ascii="Verdana" w:cs="Verdana" w:eastAsia="Verdana" w:hAnsi="Verdana"/>
                <w:b w:val="1"/>
                <w:color w:val="000000"/>
                <w:sz w:val="18"/>
                <w:szCs w:val="18"/>
                <w:rtl w:val="0"/>
              </w:rPr>
              <w:t xml:space="preserve">semplici</w:t>
            </w:r>
            <w:sdt>
              <w:sdtPr>
                <w:tag w:val="goog_rdk_2"/>
              </w:sdtPr>
              <w:sdtContent>
                <w:r w:rsidDel="00000000" w:rsidR="00000000" w:rsidRPr="00000000">
                  <w:rPr>
                    <w:rFonts w:ascii="Arial" w:cs="Arial" w:eastAsia="Arial" w:hAnsi="Arial"/>
                    <w:color w:val="000000"/>
                    <w:sz w:val="18"/>
                    <w:szCs w:val="18"/>
                    <w:rtl w:val="0"/>
                  </w:rPr>
                  <w:t xml:space="preserve"> del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5">
            <w:pPr>
              <w:widowControl w:val="1"/>
              <w:spacing w:after="120" w:lineRule="auto"/>
              <w:rPr>
                <w:rFonts w:ascii="Times New Roman" w:cs="Times New Roman" w:eastAsia="Times New Roman" w:hAnsi="Times New Roman"/>
                <w:sz w:val="24"/>
                <w:szCs w:val="24"/>
              </w:rPr>
            </w:pPr>
            <w:sdt>
              <w:sdtPr>
                <w:tag w:val="goog_rdk_3"/>
              </w:sdtPr>
              <w:sdtContent>
                <w:r w:rsidDel="00000000" w:rsidR="00000000" w:rsidRPr="00000000">
                  <w:rPr>
                    <w:rFonts w:ascii="Arial" w:cs="Arial" w:eastAsia="Arial" w:hAnsi="Arial"/>
                    <w:color w:val="000000"/>
                    <w:sz w:val="18"/>
                    <w:szCs w:val="18"/>
                    <w:rtl w:val="0"/>
                  </w:rPr>
                  <w:t xml:space="preserve">Lo studente è riuscito a svolgere </w:t>
                </w:r>
              </w:sdtContent>
            </w:sdt>
            <w:r w:rsidDel="00000000" w:rsidR="00000000" w:rsidRPr="00000000">
              <w:rPr>
                <w:rFonts w:ascii="Verdana" w:cs="Verdana" w:eastAsia="Verdana" w:hAnsi="Verdana"/>
                <w:b w:val="1"/>
                <w:color w:val="000000"/>
                <w:sz w:val="18"/>
                <w:szCs w:val="18"/>
                <w:rtl w:val="0"/>
              </w:rPr>
              <w:t xml:space="preserve">in autonomia </w:t>
            </w:r>
            <w:sdt>
              <w:sdtPr>
                <w:tag w:val="goog_rdk_4"/>
              </w:sdtPr>
              <w:sdtContent>
                <w:r w:rsidDel="00000000" w:rsidR="00000000" w:rsidRPr="00000000">
                  <w:rPr>
                    <w:rFonts w:ascii="Arial" w:cs="Arial" w:eastAsia="Arial" w:hAnsi="Arial"/>
                    <w:color w:val="000000"/>
                    <w:sz w:val="18"/>
                    <w:szCs w:val="18"/>
                    <w:rtl w:val="0"/>
                  </w:rPr>
                  <w:t xml:space="preserve">il compito di realtà̀</w:t>
                </w:r>
              </w:sdtContent>
            </w:sdt>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6">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saputo agire in modo </w:t>
            </w:r>
            <w:r w:rsidDel="00000000" w:rsidR="00000000" w:rsidRPr="00000000">
              <w:rPr>
                <w:rFonts w:ascii="Verdana" w:cs="Verdana" w:eastAsia="Verdana" w:hAnsi="Verdana"/>
                <w:b w:val="1"/>
                <w:color w:val="000000"/>
                <w:sz w:val="18"/>
                <w:szCs w:val="18"/>
                <w:rtl w:val="0"/>
              </w:rPr>
              <w:t xml:space="preserve">esperto</w:t>
            </w:r>
            <w:r w:rsidDel="00000000" w:rsidR="00000000" w:rsidRPr="00000000">
              <w:rPr>
                <w:rFonts w:ascii="Verdana" w:cs="Verdana" w:eastAsia="Verdana" w:hAnsi="Verdana"/>
                <w:color w:val="000000"/>
                <w:sz w:val="18"/>
                <w:szCs w:val="18"/>
                <w:rtl w:val="0"/>
              </w:rPr>
              <w:t xml:space="preserve">, </w:t>
            </w:r>
            <w:r w:rsidDel="00000000" w:rsidR="00000000" w:rsidRPr="00000000">
              <w:rPr>
                <w:rFonts w:ascii="Verdana" w:cs="Verdana" w:eastAsia="Verdana" w:hAnsi="Verdana"/>
                <w:b w:val="1"/>
                <w:color w:val="000000"/>
                <w:sz w:val="18"/>
                <w:szCs w:val="18"/>
                <w:rtl w:val="0"/>
              </w:rPr>
              <w:t xml:space="preserve">consapevole e originale </w:t>
            </w:r>
            <w:r w:rsidDel="00000000" w:rsidR="00000000" w:rsidRPr="00000000">
              <w:rPr>
                <w:rFonts w:ascii="Verdana" w:cs="Verdana" w:eastAsia="Verdana" w:hAnsi="Verdana"/>
                <w:color w:val="000000"/>
                <w:sz w:val="18"/>
                <w:szCs w:val="18"/>
                <w:rtl w:val="0"/>
              </w:rPr>
              <w:t xml:space="preserve">nello svolgimento del compito di realtà,</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D7">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RESPONSABILITA’</w:t>
            </w:r>
            <w:r w:rsidDel="00000000" w:rsidR="00000000" w:rsidRPr="00000000">
              <w:rPr>
                <w:rtl w:val="0"/>
              </w:rPr>
            </w:r>
          </w:p>
          <w:p w:rsidR="00000000" w:rsidDel="00000000" w:rsidP="00000000" w:rsidRDefault="00000000" w:rsidRPr="00000000" w14:paraId="000001D8">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9">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svolto il compito di realtà su </w:t>
            </w:r>
            <w:r w:rsidDel="00000000" w:rsidR="00000000" w:rsidRPr="00000000">
              <w:rPr>
                <w:rFonts w:ascii="Verdana" w:cs="Verdana" w:eastAsia="Verdana" w:hAnsi="Verdana"/>
                <w:b w:val="1"/>
                <w:color w:val="000000"/>
                <w:sz w:val="18"/>
                <w:szCs w:val="18"/>
                <w:rtl w:val="0"/>
              </w:rPr>
              <w:t xml:space="preserve">sollecitazione</w:t>
            </w:r>
            <w:r w:rsidDel="00000000" w:rsidR="00000000" w:rsidRPr="00000000">
              <w:rPr>
                <w:rFonts w:ascii="Verdana" w:cs="Verdana" w:eastAsia="Verdana" w:hAnsi="Verdana"/>
                <w:color w:val="000000"/>
                <w:sz w:val="18"/>
                <w:szCs w:val="18"/>
                <w:rtl w:val="0"/>
              </w:rPr>
              <w:t xml:space="preserve"> dell’insegnante</w:t>
            </w:r>
            <w:r w:rsidDel="00000000" w:rsidR="00000000" w:rsidRPr="00000000">
              <w:rPr>
                <w:rtl w:val="0"/>
              </w:rPr>
            </w:r>
          </w:p>
          <w:p w:rsidR="00000000" w:rsidDel="00000000" w:rsidP="00000000" w:rsidRDefault="00000000" w:rsidRPr="00000000" w14:paraId="000001DA">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B">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mostrato </w:t>
            </w:r>
            <w:r w:rsidDel="00000000" w:rsidR="00000000" w:rsidRPr="00000000">
              <w:rPr>
                <w:rFonts w:ascii="Verdana" w:cs="Verdana" w:eastAsia="Verdana" w:hAnsi="Verdana"/>
                <w:b w:val="1"/>
                <w:color w:val="000000"/>
                <w:sz w:val="18"/>
                <w:szCs w:val="18"/>
                <w:rtl w:val="0"/>
              </w:rPr>
              <w:t xml:space="preserve">adeguato</w:t>
            </w:r>
            <w:r w:rsidDel="00000000" w:rsidR="00000000" w:rsidRPr="00000000">
              <w:rPr>
                <w:rFonts w:ascii="Verdana" w:cs="Verdana" w:eastAsia="Verdana" w:hAnsi="Verdana"/>
                <w:color w:val="000000"/>
                <w:sz w:val="18"/>
                <w:szCs w:val="18"/>
                <w:rtl w:val="0"/>
              </w:rPr>
              <w:t xml:space="preserve"> impegno</w:t>
            </w:r>
            <w:r w:rsidDel="00000000" w:rsidR="00000000" w:rsidRPr="00000000">
              <w:rPr>
                <w:rtl w:val="0"/>
              </w:rPr>
            </w:r>
          </w:p>
          <w:p w:rsidR="00000000" w:rsidDel="00000000" w:rsidP="00000000" w:rsidRDefault="00000000" w:rsidRPr="00000000" w14:paraId="000001DC">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D">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mostrato </w:t>
            </w:r>
            <w:r w:rsidDel="00000000" w:rsidR="00000000" w:rsidRPr="00000000">
              <w:rPr>
                <w:rFonts w:ascii="Verdana" w:cs="Verdana" w:eastAsia="Verdana" w:hAnsi="Verdana"/>
                <w:b w:val="1"/>
                <w:color w:val="000000"/>
                <w:sz w:val="18"/>
                <w:szCs w:val="18"/>
                <w:rtl w:val="0"/>
              </w:rPr>
              <w:t xml:space="preserve">discreto</w:t>
            </w:r>
            <w:r w:rsidDel="00000000" w:rsidR="00000000" w:rsidRPr="00000000">
              <w:rPr>
                <w:rFonts w:ascii="Verdana" w:cs="Verdana" w:eastAsia="Verdana" w:hAnsi="Verdana"/>
                <w:color w:val="000000"/>
                <w:sz w:val="18"/>
                <w:szCs w:val="18"/>
                <w:rtl w:val="0"/>
              </w:rPr>
              <w:t xml:space="preserve"> impegno</w:t>
            </w:r>
            <w:r w:rsidDel="00000000" w:rsidR="00000000" w:rsidRPr="00000000">
              <w:rPr>
                <w:rtl w:val="0"/>
              </w:rPr>
            </w:r>
          </w:p>
          <w:p w:rsidR="00000000" w:rsidDel="00000000" w:rsidP="00000000" w:rsidRDefault="00000000" w:rsidRPr="00000000" w14:paraId="000001DE">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DF">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mostrato un impegno </w:t>
            </w:r>
            <w:r w:rsidDel="00000000" w:rsidR="00000000" w:rsidRPr="00000000">
              <w:rPr>
                <w:rFonts w:ascii="Verdana" w:cs="Verdana" w:eastAsia="Verdana" w:hAnsi="Verdana"/>
                <w:b w:val="1"/>
                <w:color w:val="000000"/>
                <w:sz w:val="18"/>
                <w:szCs w:val="18"/>
                <w:rtl w:val="0"/>
              </w:rPr>
              <w:t xml:space="preserve">costante e proficuo</w:t>
            </w:r>
            <w:r w:rsidDel="00000000" w:rsidR="00000000" w:rsidRPr="00000000">
              <w:rPr>
                <w:rtl w:val="0"/>
              </w:rPr>
            </w:r>
          </w:p>
          <w:p w:rsidR="00000000" w:rsidDel="00000000" w:rsidP="00000000" w:rsidRDefault="00000000" w:rsidRPr="00000000" w14:paraId="000001E0">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E1">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TEAM WORK</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2">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partecipato solo su </w:t>
            </w:r>
            <w:r w:rsidDel="00000000" w:rsidR="00000000" w:rsidRPr="00000000">
              <w:rPr>
                <w:rFonts w:ascii="Verdana" w:cs="Verdana" w:eastAsia="Verdana" w:hAnsi="Verdana"/>
                <w:b w:val="1"/>
                <w:color w:val="000000"/>
                <w:sz w:val="18"/>
                <w:szCs w:val="18"/>
                <w:rtl w:val="0"/>
              </w:rPr>
              <w:t xml:space="preserve">sollecitazione</w:t>
            </w:r>
            <w:r w:rsidDel="00000000" w:rsidR="00000000" w:rsidRPr="00000000">
              <w:rPr>
                <w:rFonts w:ascii="Verdana" w:cs="Verdana" w:eastAsia="Verdana" w:hAnsi="Verdana"/>
                <w:color w:val="000000"/>
                <w:sz w:val="18"/>
                <w:szCs w:val="18"/>
                <w:rtl w:val="0"/>
              </w:rPr>
              <w:t xml:space="preserve"> dell’insegnante o di un suo pari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3">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collaborato </w:t>
            </w:r>
            <w:r w:rsidDel="00000000" w:rsidR="00000000" w:rsidRPr="00000000">
              <w:rPr>
                <w:rFonts w:ascii="Verdana" w:cs="Verdana" w:eastAsia="Verdana" w:hAnsi="Verdana"/>
                <w:b w:val="1"/>
                <w:color w:val="000000"/>
                <w:sz w:val="18"/>
                <w:szCs w:val="18"/>
                <w:rtl w:val="0"/>
              </w:rPr>
              <w:t xml:space="preserve">con il docente e con i suoi pari</w:t>
            </w:r>
            <w:r w:rsidDel="00000000" w:rsidR="00000000" w:rsidRPr="00000000">
              <w:rPr>
                <w:rtl w:val="0"/>
              </w:rPr>
            </w:r>
          </w:p>
          <w:p w:rsidR="00000000" w:rsidDel="00000000" w:rsidP="00000000" w:rsidRDefault="00000000" w:rsidRPr="00000000" w14:paraId="000001E4">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5">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saputo collaborare </w:t>
            </w:r>
            <w:r w:rsidDel="00000000" w:rsidR="00000000" w:rsidRPr="00000000">
              <w:rPr>
                <w:rFonts w:ascii="Verdana" w:cs="Verdana" w:eastAsia="Verdana" w:hAnsi="Verdana"/>
                <w:b w:val="1"/>
                <w:color w:val="000000"/>
                <w:sz w:val="18"/>
                <w:szCs w:val="18"/>
                <w:rtl w:val="0"/>
              </w:rPr>
              <w:t xml:space="preserve">costantemente</w:t>
            </w:r>
            <w:r w:rsidDel="00000000" w:rsidR="00000000" w:rsidRPr="00000000">
              <w:rPr>
                <w:rFonts w:ascii="Verdana" w:cs="Verdana" w:eastAsia="Verdana" w:hAnsi="Verdana"/>
                <w:color w:val="000000"/>
                <w:sz w:val="18"/>
                <w:szCs w:val="18"/>
                <w:rtl w:val="0"/>
              </w:rPr>
              <w:t xml:space="preserve"> con il docente e con i suoi pari</w:t>
            </w:r>
            <w:r w:rsidDel="00000000" w:rsidR="00000000" w:rsidRPr="00000000">
              <w:rPr>
                <w:rtl w:val="0"/>
              </w:rPr>
            </w:r>
          </w:p>
          <w:p w:rsidR="00000000" w:rsidDel="00000000" w:rsidP="00000000" w:rsidRDefault="00000000" w:rsidRPr="00000000" w14:paraId="000001E6">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7">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Lo studente ha dimostrato di possedere una </w:t>
            </w:r>
            <w:r w:rsidDel="00000000" w:rsidR="00000000" w:rsidRPr="00000000">
              <w:rPr>
                <w:rFonts w:ascii="Verdana" w:cs="Verdana" w:eastAsia="Verdana" w:hAnsi="Verdana"/>
                <w:b w:val="1"/>
                <w:color w:val="000000"/>
                <w:sz w:val="18"/>
                <w:szCs w:val="18"/>
                <w:rtl w:val="0"/>
              </w:rPr>
              <w:t xml:space="preserve">spiccata propensione </w:t>
            </w:r>
            <w:r w:rsidDel="00000000" w:rsidR="00000000" w:rsidRPr="00000000">
              <w:rPr>
                <w:rFonts w:ascii="Verdana" w:cs="Verdana" w:eastAsia="Verdana" w:hAnsi="Verdana"/>
                <w:color w:val="000000"/>
                <w:sz w:val="18"/>
                <w:szCs w:val="18"/>
                <w:rtl w:val="0"/>
              </w:rPr>
              <w:t xml:space="preserve">al lavoro di squadra</w:t>
            </w:r>
            <w:r w:rsidDel="00000000" w:rsidR="00000000" w:rsidRPr="00000000">
              <w:rPr>
                <w:rtl w:val="0"/>
              </w:rPr>
            </w:r>
          </w:p>
        </w:tc>
      </w:tr>
    </w:tbl>
    <w:p w:rsidR="00000000" w:rsidDel="00000000" w:rsidP="00000000" w:rsidRDefault="00000000" w:rsidRPr="00000000" w14:paraId="000001E8">
      <w:pPr>
        <w:widowControl w:val="1"/>
        <w:rPr>
          <w:rFonts w:ascii="Times New Roman" w:cs="Times New Roman" w:eastAsia="Times New Roman" w:hAnsi="Times New Roman"/>
          <w:sz w:val="24"/>
          <w:szCs w:val="24"/>
        </w:rPr>
      </w:pPr>
      <w:r w:rsidDel="00000000" w:rsidR="00000000" w:rsidRPr="00000000">
        <w:rPr>
          <w:rtl w:val="0"/>
        </w:rPr>
      </w:r>
    </w:p>
    <w:tbl>
      <w:tblPr>
        <w:tblStyle w:val="Table6"/>
        <w:tblW w:w="14970.0" w:type="dxa"/>
        <w:jc w:val="left"/>
        <w:tblInd w:w="-108.0" w:type="dxa"/>
        <w:tblLayout w:type="fixed"/>
        <w:tblLook w:val="0400"/>
      </w:tblPr>
      <w:tblGrid>
        <w:gridCol w:w="2077"/>
        <w:gridCol w:w="3391"/>
        <w:gridCol w:w="2990"/>
        <w:gridCol w:w="2985"/>
        <w:gridCol w:w="3527"/>
        <w:tblGridChange w:id="0">
          <w:tblGrid>
            <w:gridCol w:w="2077"/>
            <w:gridCol w:w="3391"/>
            <w:gridCol w:w="2990"/>
            <w:gridCol w:w="2985"/>
            <w:gridCol w:w="3527"/>
          </w:tblGrid>
        </w:tblGridChange>
      </w:tblGrid>
      <w:tr>
        <w:trPr>
          <w:cantSplit w:val="0"/>
          <w:tblHeader w:val="0"/>
        </w:trPr>
        <w:tc>
          <w:tcPr>
            <w:gridSpan w:val="5"/>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9">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20"/>
                <w:szCs w:val="20"/>
                <w:rtl w:val="0"/>
              </w:rPr>
              <w:t xml:space="preserve">VALUTAZIONE DI PRODOTTO</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E">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INDICATORI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EF">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INIZIALE (D)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0">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BASE (C)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1">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INTERMEDIO (B)</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2">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20"/>
                <w:szCs w:val="20"/>
                <w:rtl w:val="0"/>
              </w:rPr>
              <w:t xml:space="preserve">AVANZATO (A)</w:t>
            </w: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3">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8"/>
                <w:szCs w:val="18"/>
                <w:rtl w:val="0"/>
              </w:rPr>
              <w:t xml:space="preserve">COMPLETEZZA</w:t>
            </w:r>
            <w:r w:rsidDel="00000000" w:rsidR="00000000" w:rsidRPr="00000000">
              <w:rPr>
                <w:rtl w:val="0"/>
              </w:rPr>
            </w:r>
          </w:p>
          <w:p w:rsidR="00000000" w:rsidDel="00000000" w:rsidP="00000000" w:rsidRDefault="00000000" w:rsidRPr="00000000" w14:paraId="000001F4">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5">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presenta </w:t>
            </w:r>
            <w:r w:rsidDel="00000000" w:rsidR="00000000" w:rsidRPr="00000000">
              <w:rPr>
                <w:rFonts w:ascii="Verdana" w:cs="Verdana" w:eastAsia="Verdana" w:hAnsi="Verdana"/>
                <w:b w:val="1"/>
                <w:color w:val="000000"/>
                <w:sz w:val="18"/>
                <w:szCs w:val="18"/>
                <w:rtl w:val="0"/>
              </w:rPr>
              <w:t xml:space="preserve">imperfezioni formali e sostanziali</w:t>
            </w:r>
            <w:r w:rsidDel="00000000" w:rsidR="00000000" w:rsidRPr="00000000">
              <w:rPr>
                <w:rtl w:val="0"/>
              </w:rPr>
            </w:r>
          </w:p>
          <w:p w:rsidR="00000000" w:rsidDel="00000000" w:rsidP="00000000" w:rsidRDefault="00000000" w:rsidRPr="00000000" w14:paraId="000001F6">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7">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risulta </w:t>
            </w:r>
            <w:r w:rsidDel="00000000" w:rsidR="00000000" w:rsidRPr="00000000">
              <w:rPr>
                <w:rFonts w:ascii="Verdana" w:cs="Verdana" w:eastAsia="Verdana" w:hAnsi="Verdana"/>
                <w:b w:val="1"/>
                <w:color w:val="000000"/>
                <w:sz w:val="18"/>
                <w:szCs w:val="18"/>
                <w:rtl w:val="0"/>
              </w:rPr>
              <w:t xml:space="preserve">semplice ed essenziale</w:t>
            </w:r>
            <w:r w:rsidDel="00000000" w:rsidR="00000000" w:rsidRPr="00000000">
              <w:rPr>
                <w:rtl w:val="0"/>
              </w:rPr>
            </w:r>
          </w:p>
          <w:p w:rsidR="00000000" w:rsidDel="00000000" w:rsidP="00000000" w:rsidRDefault="00000000" w:rsidRPr="00000000" w14:paraId="000001F8">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9">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risulta ben sviluppato ed in gran parte </w:t>
            </w:r>
            <w:r w:rsidDel="00000000" w:rsidR="00000000" w:rsidRPr="00000000">
              <w:rPr>
                <w:rFonts w:ascii="Verdana" w:cs="Verdana" w:eastAsia="Verdana" w:hAnsi="Verdana"/>
                <w:b w:val="1"/>
                <w:color w:val="000000"/>
                <w:sz w:val="18"/>
                <w:szCs w:val="18"/>
                <w:rtl w:val="0"/>
              </w:rPr>
              <w:t xml:space="preserve">corretto</w:t>
            </w:r>
            <w:r w:rsidDel="00000000" w:rsidR="00000000" w:rsidRPr="00000000">
              <w:rPr>
                <w:rtl w:val="0"/>
              </w:rPr>
            </w:r>
          </w:p>
          <w:p w:rsidR="00000000" w:rsidDel="00000000" w:rsidP="00000000" w:rsidRDefault="00000000" w:rsidRPr="00000000" w14:paraId="000001FA">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FB">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risulta </w:t>
            </w:r>
            <w:r w:rsidDel="00000000" w:rsidR="00000000" w:rsidRPr="00000000">
              <w:rPr>
                <w:rFonts w:ascii="Verdana" w:cs="Verdana" w:eastAsia="Verdana" w:hAnsi="Verdana"/>
                <w:b w:val="1"/>
                <w:color w:val="000000"/>
                <w:sz w:val="18"/>
                <w:szCs w:val="18"/>
                <w:rtl w:val="0"/>
              </w:rPr>
              <w:t xml:space="preserve">ben articolato </w:t>
            </w:r>
            <w:r w:rsidDel="00000000" w:rsidR="00000000" w:rsidRPr="00000000">
              <w:rPr>
                <w:rFonts w:ascii="Verdana" w:cs="Verdana" w:eastAsia="Verdana" w:hAnsi="Verdana"/>
                <w:color w:val="000000"/>
                <w:sz w:val="18"/>
                <w:szCs w:val="18"/>
                <w:rtl w:val="0"/>
              </w:rPr>
              <w:t xml:space="preserve">e con contributi </w:t>
            </w:r>
            <w:r w:rsidDel="00000000" w:rsidR="00000000" w:rsidRPr="00000000">
              <w:rPr>
                <w:rFonts w:ascii="Verdana" w:cs="Verdana" w:eastAsia="Verdana" w:hAnsi="Verdana"/>
                <w:b w:val="1"/>
                <w:color w:val="000000"/>
                <w:sz w:val="18"/>
                <w:szCs w:val="18"/>
                <w:rtl w:val="0"/>
              </w:rPr>
              <w:t xml:space="preserve">originali</w:t>
            </w:r>
            <w:r w:rsidDel="00000000" w:rsidR="00000000" w:rsidRPr="00000000">
              <w:rPr>
                <w:rtl w:val="0"/>
              </w:rPr>
            </w:r>
          </w:p>
          <w:p w:rsidR="00000000" w:rsidDel="00000000" w:rsidP="00000000" w:rsidRDefault="00000000" w:rsidRPr="00000000" w14:paraId="000001FC">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1FD">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8"/>
                <w:szCs w:val="18"/>
                <w:rtl w:val="0"/>
              </w:rPr>
              <w:t xml:space="preserve">COERENZA/</w:t>
            </w:r>
            <w:r w:rsidDel="00000000" w:rsidR="00000000" w:rsidRPr="00000000">
              <w:rPr>
                <w:rtl w:val="0"/>
              </w:rPr>
            </w:r>
          </w:p>
          <w:p w:rsidR="00000000" w:rsidDel="00000000" w:rsidP="00000000" w:rsidRDefault="00000000" w:rsidRPr="00000000" w14:paraId="000001FE">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8"/>
                <w:szCs w:val="18"/>
                <w:rtl w:val="0"/>
              </w:rPr>
              <w:t xml:space="preserve">RISPONDENZA</w:t>
            </w:r>
            <w:r w:rsidDel="00000000" w:rsidR="00000000" w:rsidRPr="00000000">
              <w:rPr>
                <w:rtl w:val="0"/>
              </w:rPr>
            </w:r>
          </w:p>
          <w:p w:rsidR="00000000" w:rsidDel="00000000" w:rsidP="00000000" w:rsidRDefault="00000000" w:rsidRPr="00000000" w14:paraId="000001FF">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0">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presenta una struttura </w:t>
            </w:r>
            <w:r w:rsidDel="00000000" w:rsidR="00000000" w:rsidRPr="00000000">
              <w:rPr>
                <w:rFonts w:ascii="Verdana" w:cs="Verdana" w:eastAsia="Verdana" w:hAnsi="Verdana"/>
                <w:b w:val="1"/>
                <w:color w:val="000000"/>
                <w:sz w:val="18"/>
                <w:szCs w:val="18"/>
                <w:rtl w:val="0"/>
              </w:rPr>
              <w:t xml:space="preserve">poco coerente e poco rispondente </w:t>
            </w:r>
            <w:r w:rsidDel="00000000" w:rsidR="00000000" w:rsidRPr="00000000">
              <w:rPr>
                <w:rFonts w:ascii="Verdana" w:cs="Verdana" w:eastAsia="Verdana" w:hAnsi="Verdana"/>
                <w:color w:val="000000"/>
                <w:sz w:val="18"/>
                <w:szCs w:val="18"/>
                <w:rtl w:val="0"/>
              </w:rPr>
              <w:t xml:space="preserve">alle indicazioni date</w:t>
            </w:r>
            <w:r w:rsidDel="00000000" w:rsidR="00000000" w:rsidRPr="00000000">
              <w:rPr>
                <w:rtl w:val="0"/>
              </w:rPr>
            </w:r>
          </w:p>
          <w:p w:rsidR="00000000" w:rsidDel="00000000" w:rsidP="00000000" w:rsidRDefault="00000000" w:rsidRPr="00000000" w14:paraId="00000201">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2">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risulta </w:t>
            </w:r>
            <w:r w:rsidDel="00000000" w:rsidR="00000000" w:rsidRPr="00000000">
              <w:rPr>
                <w:rFonts w:ascii="Verdana" w:cs="Verdana" w:eastAsia="Verdana" w:hAnsi="Verdana"/>
                <w:b w:val="1"/>
                <w:color w:val="000000"/>
                <w:sz w:val="18"/>
                <w:szCs w:val="18"/>
                <w:rtl w:val="0"/>
              </w:rPr>
              <w:t xml:space="preserve">abbastanza coerente e rispondente </w:t>
            </w:r>
            <w:r w:rsidDel="00000000" w:rsidR="00000000" w:rsidRPr="00000000">
              <w:rPr>
                <w:rFonts w:ascii="Verdana" w:cs="Verdana" w:eastAsia="Verdana" w:hAnsi="Verdana"/>
                <w:color w:val="000000"/>
                <w:sz w:val="18"/>
                <w:szCs w:val="18"/>
                <w:rtl w:val="0"/>
              </w:rPr>
              <w:t xml:space="preserve">alle indicazioni date</w:t>
            </w:r>
            <w:r w:rsidDel="00000000" w:rsidR="00000000" w:rsidRPr="00000000">
              <w:rPr>
                <w:rtl w:val="0"/>
              </w:rPr>
            </w:r>
          </w:p>
          <w:p w:rsidR="00000000" w:rsidDel="00000000" w:rsidP="00000000" w:rsidRDefault="00000000" w:rsidRPr="00000000" w14:paraId="00000203">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4">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risulta </w:t>
            </w:r>
            <w:r w:rsidDel="00000000" w:rsidR="00000000" w:rsidRPr="00000000">
              <w:rPr>
                <w:rFonts w:ascii="Verdana" w:cs="Verdana" w:eastAsia="Verdana" w:hAnsi="Verdana"/>
                <w:b w:val="1"/>
                <w:color w:val="000000"/>
                <w:sz w:val="18"/>
                <w:szCs w:val="18"/>
                <w:rtl w:val="0"/>
              </w:rPr>
              <w:t xml:space="preserve">coerente e rispondente</w:t>
            </w:r>
            <w:r w:rsidDel="00000000" w:rsidR="00000000" w:rsidRPr="00000000">
              <w:rPr>
                <w:rFonts w:ascii="Verdana" w:cs="Verdana" w:eastAsia="Verdana" w:hAnsi="Verdana"/>
                <w:color w:val="000000"/>
                <w:sz w:val="18"/>
                <w:szCs w:val="18"/>
                <w:rtl w:val="0"/>
              </w:rPr>
              <w:t xml:space="preserve"> alle indicazioni date</w:t>
            </w:r>
            <w:r w:rsidDel="00000000" w:rsidR="00000000" w:rsidRPr="00000000">
              <w:rPr>
                <w:rtl w:val="0"/>
              </w:rPr>
            </w:r>
          </w:p>
          <w:p w:rsidR="00000000" w:rsidDel="00000000" w:rsidP="00000000" w:rsidRDefault="00000000" w:rsidRPr="00000000" w14:paraId="00000205">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206">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risulta completamente </w:t>
            </w:r>
            <w:r w:rsidDel="00000000" w:rsidR="00000000" w:rsidRPr="00000000">
              <w:rPr>
                <w:rFonts w:ascii="Verdana" w:cs="Verdana" w:eastAsia="Verdana" w:hAnsi="Verdana"/>
                <w:b w:val="1"/>
                <w:color w:val="000000"/>
                <w:sz w:val="18"/>
                <w:szCs w:val="18"/>
                <w:rtl w:val="0"/>
              </w:rPr>
              <w:t xml:space="preserve">coerente, orginale </w:t>
            </w:r>
            <w:r w:rsidDel="00000000" w:rsidR="00000000" w:rsidRPr="00000000">
              <w:rPr>
                <w:rFonts w:ascii="Verdana" w:cs="Verdana" w:eastAsia="Verdana" w:hAnsi="Verdana"/>
                <w:color w:val="000000"/>
                <w:sz w:val="18"/>
                <w:szCs w:val="18"/>
                <w:rtl w:val="0"/>
              </w:rPr>
              <w:t xml:space="preserve">e rispondente alle indicazioni date</w:t>
            </w:r>
            <w:r w:rsidDel="00000000" w:rsidR="00000000" w:rsidRPr="00000000">
              <w:rPr>
                <w:rtl w:val="0"/>
              </w:rPr>
            </w:r>
          </w:p>
          <w:p w:rsidR="00000000" w:rsidDel="00000000" w:rsidP="00000000" w:rsidRDefault="00000000" w:rsidRPr="00000000" w14:paraId="00000207">
            <w:pPr>
              <w:widowControl w:val="1"/>
              <w:rPr>
                <w:rFonts w:ascii="Times New Roman" w:cs="Times New Roman" w:eastAsia="Times New Roman" w:hAnsi="Times New Roman"/>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8">
            <w:pPr>
              <w:widowControl w:val="1"/>
              <w:spacing w:after="120" w:lineRule="auto"/>
              <w:jc w:val="center"/>
              <w:rPr>
                <w:rFonts w:ascii="Times New Roman" w:cs="Times New Roman" w:eastAsia="Times New Roman" w:hAnsi="Times New Roman"/>
                <w:sz w:val="24"/>
                <w:szCs w:val="24"/>
              </w:rPr>
            </w:pPr>
            <w:r w:rsidDel="00000000" w:rsidR="00000000" w:rsidRPr="00000000">
              <w:rPr>
                <w:rFonts w:ascii="Verdana" w:cs="Verdana" w:eastAsia="Verdana" w:hAnsi="Verdana"/>
                <w:b w:val="1"/>
                <w:color w:val="000000"/>
                <w:sz w:val="18"/>
                <w:szCs w:val="18"/>
                <w:rtl w:val="0"/>
              </w:rPr>
              <w:t xml:space="preserve">RISPETTO TEMPI/REGOLE</w:t>
            </w:r>
            <w:r w:rsidDel="00000000" w:rsidR="00000000" w:rsidRPr="00000000">
              <w:rPr>
                <w:rtl w:val="0"/>
              </w:rPr>
            </w:r>
          </w:p>
          <w:p w:rsidR="00000000" w:rsidDel="00000000" w:rsidP="00000000" w:rsidRDefault="00000000" w:rsidRPr="00000000" w14:paraId="00000209">
            <w:pPr>
              <w:widowControl w:val="1"/>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A">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ha rispettato </w:t>
            </w:r>
            <w:r w:rsidDel="00000000" w:rsidR="00000000" w:rsidRPr="00000000">
              <w:rPr>
                <w:rFonts w:ascii="Verdana" w:cs="Verdana" w:eastAsia="Verdana" w:hAnsi="Verdana"/>
                <w:b w:val="1"/>
                <w:color w:val="000000"/>
                <w:sz w:val="18"/>
                <w:szCs w:val="18"/>
                <w:rtl w:val="0"/>
              </w:rPr>
              <w:t xml:space="preserve">in modo parziale </w:t>
            </w:r>
            <w:r w:rsidDel="00000000" w:rsidR="00000000" w:rsidRPr="00000000">
              <w:rPr>
                <w:rFonts w:ascii="Verdana" w:cs="Verdana" w:eastAsia="Verdana" w:hAnsi="Verdana"/>
                <w:color w:val="000000"/>
                <w:sz w:val="18"/>
                <w:szCs w:val="18"/>
                <w:rtl w:val="0"/>
              </w:rPr>
              <w:t xml:space="preserve">i 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B">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ha rispettato i </w:t>
            </w:r>
            <w:r w:rsidDel="00000000" w:rsidR="00000000" w:rsidRPr="00000000">
              <w:rPr>
                <w:rFonts w:ascii="Verdana" w:cs="Verdana" w:eastAsia="Verdana" w:hAnsi="Verdana"/>
                <w:b w:val="1"/>
                <w:color w:val="000000"/>
                <w:sz w:val="18"/>
                <w:szCs w:val="18"/>
                <w:rtl w:val="0"/>
              </w:rPr>
              <w:t xml:space="preserve">tempi di consegna e la modalità di esecuzione</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C">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mostra una </w:t>
            </w:r>
            <w:r w:rsidDel="00000000" w:rsidR="00000000" w:rsidRPr="00000000">
              <w:rPr>
                <w:rFonts w:ascii="Verdana" w:cs="Verdana" w:eastAsia="Verdana" w:hAnsi="Verdana"/>
                <w:b w:val="1"/>
                <w:color w:val="000000"/>
                <w:sz w:val="18"/>
                <w:szCs w:val="18"/>
                <w:rtl w:val="0"/>
              </w:rPr>
              <w:t xml:space="preserve">gestione responsabile </w:t>
            </w:r>
            <w:r w:rsidDel="00000000" w:rsidR="00000000" w:rsidRPr="00000000">
              <w:rPr>
                <w:rFonts w:ascii="Verdana" w:cs="Verdana" w:eastAsia="Verdana" w:hAnsi="Verdana"/>
                <w:color w:val="000000"/>
                <w:sz w:val="18"/>
                <w:szCs w:val="18"/>
                <w:rtl w:val="0"/>
              </w:rPr>
              <w:t xml:space="preserve">dei tempi e delle modalità</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vAlign w:val="center"/>
          </w:tcPr>
          <w:p w:rsidR="00000000" w:rsidDel="00000000" w:rsidP="00000000" w:rsidRDefault="00000000" w:rsidRPr="00000000" w14:paraId="0000020D">
            <w:pPr>
              <w:widowControl w:val="1"/>
              <w:spacing w:after="120" w:lineRule="auto"/>
              <w:rPr>
                <w:rFonts w:ascii="Times New Roman" w:cs="Times New Roman" w:eastAsia="Times New Roman" w:hAnsi="Times New Roman"/>
                <w:sz w:val="24"/>
                <w:szCs w:val="24"/>
              </w:rPr>
            </w:pPr>
            <w:r w:rsidDel="00000000" w:rsidR="00000000" w:rsidRPr="00000000">
              <w:rPr>
                <w:rFonts w:ascii="Verdana" w:cs="Verdana" w:eastAsia="Verdana" w:hAnsi="Verdana"/>
                <w:color w:val="000000"/>
                <w:sz w:val="18"/>
                <w:szCs w:val="18"/>
                <w:rtl w:val="0"/>
              </w:rPr>
              <w:t xml:space="preserve">Il prodotto mostra </w:t>
            </w:r>
            <w:r w:rsidDel="00000000" w:rsidR="00000000" w:rsidRPr="00000000">
              <w:rPr>
                <w:rFonts w:ascii="Verdana" w:cs="Verdana" w:eastAsia="Verdana" w:hAnsi="Verdana"/>
                <w:b w:val="1"/>
                <w:color w:val="000000"/>
                <w:sz w:val="18"/>
                <w:szCs w:val="18"/>
                <w:rtl w:val="0"/>
              </w:rPr>
              <w:t xml:space="preserve">un’accurata capacità di pianificazione dei tempi e dei ruoli coinvolti</w:t>
            </w:r>
            <w:r w:rsidDel="00000000" w:rsidR="00000000" w:rsidRPr="00000000">
              <w:rPr>
                <w:rtl w:val="0"/>
              </w:rPr>
            </w:r>
          </w:p>
        </w:tc>
      </w:tr>
    </w:tbl>
    <w:p w:rsidR="00000000" w:rsidDel="00000000" w:rsidP="00000000" w:rsidRDefault="00000000" w:rsidRPr="00000000" w14:paraId="0000020E">
      <w:pPr>
        <w:widowControl w:val="1"/>
        <w:spacing w:after="240" w:lineRule="auto"/>
        <w:jc w:val="center"/>
        <w:rPr/>
      </w:pPr>
      <w:r w:rsidDel="00000000" w:rsidR="00000000" w:rsidRPr="00000000">
        <w:rPr>
          <w:rtl w:val="0"/>
        </w:rPr>
      </w:r>
    </w:p>
    <w:sectPr>
      <w:pgSz w:h="11910" w:w="16840" w:orient="landscape"/>
      <w:pgMar w:bottom="37" w:top="1100" w:left="1020" w:right="8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mbria"/>
  <w:font w:name="Verdana"/>
  <w:font w:name="Georgia"/>
  <w:font w:name="Calibri"/>
  <w:font w:name="Times New Roman"/>
  <w:font w:name="Courier New"/>
  <w:font w:name="Noto Sans Symbols">
    <w:embedRegular w:fontKey="{00000000-0000-0000-0000-000000000000}" r:id="rId1" w:subsetted="0"/>
    <w:embedBold w:fontKey="{00000000-0000-0000-0000-000000000000}" r:id="rId2" w:subsetted="0"/>
  </w:font>
  <w:font w:name="Liberation Serif"/>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4">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5">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0">
    <w:lvl w:ilvl="0">
      <w:start w:val="1"/>
      <w:numFmt w:val="bullet"/>
      <w:lvlText w:val="●"/>
      <w:lvlJc w:val="left"/>
      <w:pPr>
        <w:ind w:left="1080" w:hanging="360"/>
      </w:pPr>
      <w:rPr>
        <w:rFonts w:ascii="Noto Sans Symbols" w:cs="Noto Sans Symbols" w:eastAsia="Noto Sans Symbols" w:hAnsi="Noto Sans Symbols"/>
        <w:sz w:val="24"/>
        <w:szCs w:val="24"/>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2">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3">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4">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15">
    <w:lvl w:ilvl="0">
      <w:start w:val="1"/>
      <w:numFmt w:val="bullet"/>
      <w:lvlText w:val="●"/>
      <w:lvlJc w:val="left"/>
      <w:pPr>
        <w:ind w:left="720" w:hanging="360"/>
      </w:pPr>
      <w:rPr>
        <w:rFonts w:ascii="Noto Sans Symbols" w:cs="Noto Sans Symbols" w:eastAsia="Noto Sans Symbols" w:hAnsi="Noto Sans Symbols"/>
        <w:b w:val="0"/>
        <w:sz w:val="24"/>
        <w:szCs w:val="24"/>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6">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7">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8">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19">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0">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abstractNum w:abstractNumId="21">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it-IT"/>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15"/>
    </w:pPr>
    <w:rPr>
      <w:b w:val="1"/>
      <w:sz w:val="24"/>
      <w:szCs w:val="24"/>
    </w:rPr>
  </w:style>
  <w:style w:type="paragraph" w:styleId="Heading2">
    <w:name w:val="heading 2"/>
    <w:basedOn w:val="Normal"/>
    <w:next w:val="Normal"/>
    <w:pPr>
      <w:keepNext w:val="1"/>
      <w:keepLines w:val="1"/>
      <w:spacing w:before="40" w:lineRule="auto"/>
    </w:pPr>
    <w:rPr>
      <w:rFonts w:ascii="Cambria" w:cs="Cambria" w:eastAsia="Cambria" w:hAnsi="Cambria"/>
      <w:color w:val="366091"/>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widowControl w:val="1"/>
      <w:jc w:val="center"/>
    </w:pPr>
    <w:rPr>
      <w:rFonts w:ascii="Verdana" w:cs="Verdana" w:eastAsia="Verdana" w:hAnsi="Verdana"/>
      <w:b w:val="1"/>
      <w:color w:val="00000a"/>
      <w:sz w:val="24"/>
      <w:szCs w:val="24"/>
    </w:rPr>
  </w:style>
  <w:style w:type="paragraph" w:styleId="Normale" w:default="1">
    <w:name w:val="Normal"/>
    <w:uiPriority w:val="1"/>
    <w:qFormat w:val="1"/>
    <w:rPr>
      <w:rFonts w:ascii="Arial" w:cs="Arial" w:eastAsia="Arial" w:hAnsi="Arial"/>
      <w:lang w:bidi="en-US"/>
    </w:rPr>
  </w:style>
  <w:style w:type="paragraph" w:styleId="Titolo1">
    <w:name w:val="heading 1"/>
    <w:basedOn w:val="Normale"/>
    <w:uiPriority w:val="1"/>
    <w:qFormat w:val="1"/>
    <w:pPr>
      <w:ind w:left="115"/>
      <w:outlineLvl w:val="0"/>
    </w:pPr>
    <w:rPr>
      <w:b w:val="1"/>
      <w:bCs w:val="1"/>
      <w:sz w:val="24"/>
      <w:szCs w:val="24"/>
    </w:rPr>
  </w:style>
  <w:style w:type="paragraph" w:styleId="Titolo2">
    <w:name w:val="heading 2"/>
    <w:basedOn w:val="Normale"/>
    <w:next w:val="Normale"/>
    <w:link w:val="Titolo2Carattere"/>
    <w:uiPriority w:val="9"/>
    <w:semiHidden w:val="1"/>
    <w:unhideWhenUsed w:val="1"/>
    <w:qFormat w:val="1"/>
    <w:rsid w:val="006921B3"/>
    <w:pPr>
      <w:keepNext w:val="1"/>
      <w:keepLines w:val="1"/>
      <w:spacing w:before="40"/>
      <w:outlineLvl w:val="1"/>
    </w:pPr>
    <w:rPr>
      <w:rFonts w:asciiTheme="majorHAnsi" w:cstheme="majorBidi" w:eastAsiaTheme="majorEastAsia" w:hAnsiTheme="majorHAnsi"/>
      <w:color w:val="365f91" w:themeColor="accent1" w:themeShade="0000BF"/>
      <w:sz w:val="26"/>
      <w:szCs w:val="26"/>
    </w:rPr>
  </w:style>
  <w:style w:type="character" w:styleId="Carpredefinitoparagrafo" w:default="1">
    <w:name w:val="Default Paragraph Font"/>
    <w:uiPriority w:val="1"/>
    <w:semiHidden w:val="1"/>
    <w:unhideWhenUsed w:val="1"/>
  </w:style>
  <w:style w:type="table" w:styleId="Tabellanormale" w:default="1">
    <w:name w:val="Normal Table"/>
    <w:uiPriority w:val="99"/>
    <w:semiHidden w:val="1"/>
    <w:unhideWhenUsed w:val="1"/>
    <w:tblPr>
      <w:tblInd w:w="0.0" w:type="dxa"/>
      <w:tblCellMar>
        <w:top w:w="0.0" w:type="dxa"/>
        <w:left w:w="108.0" w:type="dxa"/>
        <w:bottom w:w="0.0" w:type="dxa"/>
        <w:right w:w="108.0" w:type="dxa"/>
      </w:tblCellMar>
    </w:tblPr>
  </w:style>
  <w:style w:type="numbering" w:styleId="Nessunelenco" w:default="1">
    <w:name w:val="No List"/>
    <w:uiPriority w:val="99"/>
    <w:semiHidden w:val="1"/>
    <w:unhideWhenUsed w:val="1"/>
  </w:style>
  <w:style w:type="table" w:styleId="TableNormal" w:customStyle="1">
    <w:name w:val="Table Normal"/>
    <w:uiPriority w:val="2"/>
    <w:semiHidden w:val="1"/>
    <w:unhideWhenUsed w:val="1"/>
    <w:qFormat w:val="1"/>
    <w:tblPr>
      <w:tblInd w:w="0.0" w:type="dxa"/>
      <w:tblCellMar>
        <w:top w:w="0.0" w:type="dxa"/>
        <w:left w:w="0.0" w:type="dxa"/>
        <w:bottom w:w="0.0" w:type="dxa"/>
        <w:right w:w="0.0" w:type="dxa"/>
      </w:tblCellMar>
    </w:tblPr>
  </w:style>
  <w:style w:type="paragraph" w:styleId="Corpotesto">
    <w:name w:val="Body Text"/>
    <w:basedOn w:val="Normale"/>
    <w:link w:val="CorpotestoCarattere"/>
    <w:uiPriority w:val="1"/>
    <w:qFormat w:val="1"/>
    <w:rPr>
      <w:sz w:val="24"/>
      <w:szCs w:val="24"/>
    </w:rPr>
  </w:style>
  <w:style w:type="paragraph" w:styleId="Paragrafoelenco">
    <w:name w:val="List Paragraph"/>
    <w:basedOn w:val="Normale"/>
    <w:qFormat w:val="1"/>
    <w:pPr>
      <w:spacing w:line="268" w:lineRule="exact"/>
      <w:ind w:left="836" w:hanging="360"/>
    </w:pPr>
  </w:style>
  <w:style w:type="paragraph" w:styleId="TableParagraph" w:customStyle="1">
    <w:name w:val="Table Paragraph"/>
    <w:basedOn w:val="Normale"/>
    <w:uiPriority w:val="1"/>
    <w:qFormat w:val="1"/>
  </w:style>
  <w:style w:type="paragraph" w:styleId="BHEADINGintro" w:customStyle="1">
    <w:name w:val="B HEADING intro"/>
    <w:basedOn w:val="Titolo2"/>
    <w:qFormat w:val="1"/>
    <w:rsid w:val="006921B3"/>
    <w:pPr>
      <w:keepLines w:val="0"/>
      <w:tabs>
        <w:tab w:val="left" w:pos="180"/>
      </w:tabs>
      <w:suppressAutoHyphens w:val="1"/>
      <w:overflowPunct w:val="0"/>
      <w:autoSpaceDE w:val="1"/>
      <w:autoSpaceDN w:val="1"/>
      <w:spacing w:after="60" w:before="120"/>
    </w:pPr>
    <w:rPr>
      <w:rFonts w:ascii="Arial Black" w:cs="Times New Roman" w:eastAsia="Droid Sans Fallback" w:hAnsi="Arial Black"/>
      <w:color w:val="00000a"/>
      <w:sz w:val="28"/>
      <w:szCs w:val="20"/>
      <w:lang w:bidi="hi-IN" w:eastAsia="zh-CN" w:val="it-IT"/>
    </w:rPr>
  </w:style>
  <w:style w:type="character" w:styleId="Titolo2Carattere" w:customStyle="1">
    <w:name w:val="Titolo 2 Carattere"/>
    <w:basedOn w:val="Carpredefinitoparagrafo"/>
    <w:link w:val="Titolo2"/>
    <w:uiPriority w:val="9"/>
    <w:semiHidden w:val="1"/>
    <w:rsid w:val="006921B3"/>
    <w:rPr>
      <w:rFonts w:asciiTheme="majorHAnsi" w:cstheme="majorBidi" w:eastAsiaTheme="majorEastAsia" w:hAnsiTheme="majorHAnsi"/>
      <w:color w:val="365f91" w:themeColor="accent1" w:themeShade="0000BF"/>
      <w:sz w:val="26"/>
      <w:szCs w:val="26"/>
      <w:lang w:bidi="en-US"/>
    </w:rPr>
  </w:style>
  <w:style w:type="character" w:styleId="CorpotestoCarattere" w:customStyle="1">
    <w:name w:val="Corpo testo Carattere"/>
    <w:basedOn w:val="Carpredefinitoparagrafo"/>
    <w:link w:val="Corpotesto"/>
    <w:uiPriority w:val="1"/>
    <w:rsid w:val="00532789"/>
    <w:rPr>
      <w:rFonts w:ascii="Arial" w:cs="Arial" w:eastAsia="Arial" w:hAnsi="Arial"/>
      <w:sz w:val="24"/>
      <w:szCs w:val="24"/>
      <w:lang w:bidi="en-US"/>
    </w:rPr>
  </w:style>
  <w:style w:type="paragraph" w:styleId="Contenutoelenco" w:customStyle="1">
    <w:name w:val="Contenuto elenco"/>
    <w:basedOn w:val="Normale"/>
    <w:qFormat w:val="1"/>
    <w:rsid w:val="002947DA"/>
    <w:pPr>
      <w:suppressAutoHyphens w:val="1"/>
      <w:autoSpaceDE w:val="1"/>
      <w:autoSpaceDN w:val="1"/>
      <w:ind w:left="567"/>
    </w:pPr>
    <w:rPr>
      <w:rFonts w:ascii="Liberation Serif" w:cs="FreeSans" w:eastAsia="Droid Sans Fallback" w:hAnsi="Liberation Serif"/>
      <w:color w:val="00000a"/>
      <w:sz w:val="24"/>
      <w:szCs w:val="24"/>
      <w:lang w:bidi="hi-IN" w:eastAsia="zh-CN"/>
    </w:rPr>
  </w:style>
  <w:style w:type="paragraph" w:styleId="Titolo">
    <w:name w:val="Title"/>
    <w:basedOn w:val="Normale"/>
    <w:link w:val="TitoloCarattere"/>
    <w:uiPriority w:val="10"/>
    <w:qFormat w:val="1"/>
    <w:rsid w:val="002947DA"/>
    <w:pPr>
      <w:widowControl w:val="1"/>
      <w:autoSpaceDE w:val="1"/>
      <w:autoSpaceDN w:val="1"/>
      <w:jc w:val="center"/>
    </w:pPr>
    <w:rPr>
      <w:rFonts w:ascii="Verdana" w:cs="Times New Roman" w:eastAsia="Times New Roman" w:hAnsi="Verdana"/>
      <w:b w:val="1"/>
      <w:color w:val="00000a"/>
      <w:sz w:val="24"/>
      <w:szCs w:val="20"/>
      <w:lang w:bidi="ar-SA" w:eastAsia="it-IT" w:val="it-IT"/>
    </w:rPr>
  </w:style>
  <w:style w:type="character" w:styleId="TitoloCarattere" w:customStyle="1">
    <w:name w:val="Titolo Carattere"/>
    <w:basedOn w:val="Carpredefinitoparagrafo"/>
    <w:link w:val="Titolo"/>
    <w:uiPriority w:val="10"/>
    <w:rsid w:val="002947DA"/>
    <w:rPr>
      <w:rFonts w:ascii="Verdana" w:cs="Times New Roman" w:eastAsia="Times New Roman" w:hAnsi="Verdana"/>
      <w:b w:val="1"/>
      <w:color w:val="00000a"/>
      <w:sz w:val="24"/>
      <w:szCs w:val="20"/>
      <w:lang w:eastAsia="it-IT" w:val="it-IT"/>
    </w:rPr>
  </w:style>
  <w:style w:type="paragraph" w:styleId="NormaleWeb">
    <w:name w:val="Normal (Web)"/>
    <w:basedOn w:val="Normale"/>
    <w:uiPriority w:val="99"/>
    <w:semiHidden w:val="1"/>
    <w:unhideWhenUsed w:val="1"/>
    <w:rsid w:val="007664B5"/>
    <w:pPr>
      <w:widowControl w:val="1"/>
      <w:autoSpaceDE w:val="1"/>
      <w:autoSpaceDN w:val="1"/>
      <w:spacing w:after="100" w:afterAutospacing="1" w:before="100" w:beforeAutospacing="1"/>
    </w:pPr>
    <w:rPr>
      <w:rFonts w:ascii="Times New Roman" w:cs="Times New Roman" w:eastAsia="Times New Roman" w:hAnsi="Times New Roman"/>
      <w:sz w:val="24"/>
      <w:szCs w:val="24"/>
      <w:lang w:bidi="ar-SA" w:eastAsia="it-IT" w:val="it-I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15.0" w:type="dxa"/>
        <w:left w:w="15.0" w:type="dxa"/>
        <w:bottom w:w="15.0" w:type="dxa"/>
        <w:right w:w="15.0" w:type="dxa"/>
      </w:tblCellMar>
    </w:tblPr>
  </w:style>
  <w:style w:type="table" w:styleId="Table3">
    <w:basedOn w:val="TableNormal"/>
    <w:tblPr>
      <w:tblStyleRowBandSize w:val="1"/>
      <w:tblStyleColBandSize w:val="1"/>
      <w:tblCellMar>
        <w:top w:w="15.0" w:type="dxa"/>
        <w:left w:w="15.0" w:type="dxa"/>
        <w:bottom w:w="15.0" w:type="dxa"/>
        <w:right w:w="15.0" w:type="dxa"/>
      </w:tblCellMar>
    </w:tblPr>
  </w:style>
  <w:style w:type="table" w:styleId="Table4">
    <w:basedOn w:val="TableNormal"/>
    <w:tblPr>
      <w:tblStyleRowBandSize w:val="1"/>
      <w:tblStyleColBandSize w:val="1"/>
      <w:tblCellMar>
        <w:top w:w="15.0" w:type="dxa"/>
        <w:left w:w="15.0" w:type="dxa"/>
        <w:bottom w:w="15.0" w:type="dxa"/>
        <w:right w:w="15.0" w:type="dxa"/>
      </w:tblCellMar>
    </w:tblPr>
  </w:style>
  <w:style w:type="table" w:styleId="Table5">
    <w:basedOn w:val="TableNormal"/>
    <w:tblPr>
      <w:tblStyleRowBandSize w:val="1"/>
      <w:tblStyleColBandSize w:val="1"/>
      <w:tblCellMar>
        <w:top w:w="15.0" w:type="dxa"/>
        <w:left w:w="15.0" w:type="dxa"/>
        <w:bottom w:w="15.0" w:type="dxa"/>
        <w:right w:w="15.0" w:type="dxa"/>
      </w:tblCellMar>
    </w:tblPr>
  </w:style>
  <w:style w:type="table" w:styleId="Table6">
    <w:basedOn w:val="TableNormal"/>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HrRDu8LZGBaKSFTfwgTAFjrzSHw==">CgMxLjAaGwoBMBIWChQIB0IQCgdWZXJkYW5hEgVBcmlhbBobCgExEhYKFAgHQhAKB1ZlcmRhbmESBUFyaWFsGhsKATISFgoUCAdCEAoHVmVyZGFuYRIFQXJpYWwaGwoBMxIWChQIB0IQCgdWZXJkYW5hEgVBcmlhbBobCgE0EhYKFAgHQhAKB1ZlcmRhbmESBUFyaWFsMghoLmdqZGd4czgAciExSXBJRlM1NEUwRDJqandQdWxMZktwbHAySlRxbk11Yzg=</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2022-09-05T15:20:00Z</dcterms:created>
  <dc:creator>Lulù</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2020-10-18T00:00:00Z</vt:filetime>
  </property>
  <property fmtid="{D5CDD505-2E9C-101B-9397-08002B2CF9AE}" pid="3" name="Creator">
    <vt:lpwstr>Writer</vt:lpwstr>
  </property>
  <property fmtid="{D5CDD505-2E9C-101B-9397-08002B2CF9AE}" pid="4" name="LastSaved">
    <vt:filetime>2020-10-18T00:00:00Z</vt:filetime>
  </property>
</Properties>
</file>